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241" w:rsidRPr="00F2316C" w:rsidRDefault="00307241" w:rsidP="006765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6C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Style w:val="a5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1"/>
        <w:gridCol w:w="6344"/>
        <w:gridCol w:w="851"/>
        <w:gridCol w:w="850"/>
        <w:gridCol w:w="1134"/>
      </w:tblGrid>
      <w:tr w:rsidR="00307241" w:rsidRPr="00F2316C" w:rsidTr="006765D6">
        <w:tc>
          <w:tcPr>
            <w:tcW w:w="1311" w:type="dxa"/>
            <w:vMerge w:val="restart"/>
          </w:tcPr>
          <w:p w:rsidR="00307241" w:rsidRPr="00F2316C" w:rsidRDefault="00307241" w:rsidP="0067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vMerge w:val="restart"/>
          </w:tcPr>
          <w:p w:rsidR="00307241" w:rsidRPr="00F2316C" w:rsidRDefault="00307241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2316C">
              <w:rPr>
                <w:b/>
                <w:sz w:val="24"/>
                <w:szCs w:val="24"/>
                <w:lang w:eastAsia="en-US"/>
              </w:rPr>
              <w:t>Наименование разделов (модулей)</w:t>
            </w:r>
          </w:p>
        </w:tc>
        <w:tc>
          <w:tcPr>
            <w:tcW w:w="2835" w:type="dxa"/>
            <w:gridSpan w:val="3"/>
          </w:tcPr>
          <w:p w:rsidR="00307241" w:rsidRPr="00F2316C" w:rsidRDefault="00307241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2316C">
              <w:rPr>
                <w:b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307241" w:rsidRPr="00F2316C" w:rsidTr="006765D6">
        <w:tc>
          <w:tcPr>
            <w:tcW w:w="1311" w:type="dxa"/>
            <w:vMerge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  <w:vMerge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07241" w:rsidRPr="00F2316C" w:rsidRDefault="00307241" w:rsidP="0067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316C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850" w:type="dxa"/>
          </w:tcPr>
          <w:p w:rsidR="00307241" w:rsidRPr="00F2316C" w:rsidRDefault="00D43B09" w:rsidP="0067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316C">
              <w:rPr>
                <w:sz w:val="24"/>
                <w:szCs w:val="24"/>
                <w:lang w:eastAsia="en-US"/>
              </w:rPr>
              <w:t>Аудиторных</w:t>
            </w:r>
            <w:r w:rsidR="00307241" w:rsidRPr="00F2316C">
              <w:rPr>
                <w:sz w:val="24"/>
                <w:szCs w:val="24"/>
                <w:lang w:eastAsia="en-US"/>
              </w:rPr>
              <w:t xml:space="preserve"> часов</w:t>
            </w:r>
          </w:p>
        </w:tc>
        <w:tc>
          <w:tcPr>
            <w:tcW w:w="1134" w:type="dxa"/>
          </w:tcPr>
          <w:p w:rsidR="00307241" w:rsidRPr="00F2316C" w:rsidRDefault="00D43B09" w:rsidP="0067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F2316C">
              <w:rPr>
                <w:sz w:val="24"/>
                <w:szCs w:val="24"/>
                <w:lang w:eastAsia="en-US"/>
              </w:rPr>
              <w:t>Самостоятельная</w:t>
            </w:r>
            <w:r w:rsidR="00307241" w:rsidRPr="00F2316C">
              <w:rPr>
                <w:sz w:val="24"/>
                <w:szCs w:val="24"/>
                <w:lang w:eastAsia="en-US"/>
              </w:rPr>
              <w:t xml:space="preserve"> работа</w:t>
            </w:r>
          </w:p>
        </w:tc>
      </w:tr>
      <w:tr w:rsidR="00307241" w:rsidRPr="00F2316C" w:rsidTr="006765D6">
        <w:tc>
          <w:tcPr>
            <w:tcW w:w="1311" w:type="dxa"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F2316C">
              <w:rPr>
                <w:b/>
                <w:sz w:val="24"/>
                <w:szCs w:val="24"/>
                <w:lang w:eastAsia="en-US"/>
              </w:rPr>
              <w:t>Модуль 1.</w:t>
            </w:r>
          </w:p>
        </w:tc>
        <w:tc>
          <w:tcPr>
            <w:tcW w:w="6344" w:type="dxa"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2316C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Организационно-методическое обеспечение </w:t>
            </w:r>
            <w:r w:rsidR="00DB781B" w:rsidRPr="00F2316C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>деятельности учреждения</w:t>
            </w:r>
            <w:r w:rsidRPr="00F2316C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культуры</w:t>
            </w:r>
            <w:r w:rsidR="00CD2F2E" w:rsidRPr="00F2316C">
              <w:rPr>
                <w:rFonts w:eastAsiaTheme="minorHAnsi"/>
                <w:b/>
                <w:color w:val="000000"/>
                <w:sz w:val="28"/>
                <w:szCs w:val="28"/>
                <w:lang w:eastAsia="en-US"/>
              </w:rPr>
              <w:t xml:space="preserve"> и </w:t>
            </w:r>
            <w:r w:rsidR="00CD2F2E" w:rsidRPr="00F2316C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образовательн</w:t>
            </w:r>
            <w:r w:rsidR="001E32E9" w:rsidRPr="00F2316C">
              <w:rPr>
                <w:rFonts w:eastAsiaTheme="minorHAnsi"/>
                <w:b/>
                <w:color w:val="000000" w:themeColor="text1"/>
                <w:sz w:val="28"/>
                <w:szCs w:val="28"/>
                <w:lang w:eastAsia="en-US"/>
              </w:rPr>
              <w:t>ых учреждений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F2316C" w:rsidRDefault="00FE6570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7241" w:rsidRPr="00F2316C" w:rsidRDefault="00FE6570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F2316C" w:rsidRDefault="00FE6570" w:rsidP="006765D6">
            <w:pPr>
              <w:autoSpaceDE w:val="0"/>
              <w:autoSpaceDN w:val="0"/>
              <w:adjustRightInd w:val="0"/>
              <w:ind w:right="99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307241" w:rsidRPr="00F2316C" w:rsidTr="006765D6">
        <w:tc>
          <w:tcPr>
            <w:tcW w:w="1311" w:type="dxa"/>
            <w:vMerge w:val="restart"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307241" w:rsidRPr="00F2316C" w:rsidRDefault="00307241" w:rsidP="00F2316C">
            <w:pPr>
              <w:jc w:val="both"/>
              <w:rPr>
                <w:sz w:val="28"/>
                <w:szCs w:val="28"/>
              </w:rPr>
            </w:pPr>
            <w:r w:rsidRPr="00F2316C">
              <w:rPr>
                <w:b/>
                <w:sz w:val="28"/>
                <w:szCs w:val="28"/>
              </w:rPr>
              <w:t xml:space="preserve">Тема 1.1. </w:t>
            </w:r>
            <w:r w:rsidRPr="00F2316C">
              <w:rPr>
                <w:sz w:val="28"/>
                <w:szCs w:val="28"/>
              </w:rPr>
              <w:t>Нормативно-правовые аспекты деятельности учреждений культуры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F2316C" w:rsidRDefault="00B35EDC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7241" w:rsidRPr="00F2316C" w:rsidRDefault="00B35EDC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F2316C" w:rsidRDefault="00B35EDC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7241" w:rsidRPr="00F2316C" w:rsidTr="006765D6">
        <w:tc>
          <w:tcPr>
            <w:tcW w:w="1311" w:type="dxa"/>
            <w:vMerge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307241" w:rsidRPr="00F2316C" w:rsidRDefault="00307241" w:rsidP="00F2316C">
            <w:pPr>
              <w:jc w:val="both"/>
              <w:rPr>
                <w:sz w:val="28"/>
                <w:szCs w:val="28"/>
              </w:rPr>
            </w:pPr>
            <w:r w:rsidRPr="00F2316C">
              <w:rPr>
                <w:b/>
                <w:sz w:val="28"/>
                <w:szCs w:val="28"/>
              </w:rPr>
              <w:t>Тема1.2.</w:t>
            </w:r>
            <w:r w:rsidRPr="00F2316C">
              <w:rPr>
                <w:sz w:val="28"/>
                <w:szCs w:val="28"/>
              </w:rPr>
              <w:t xml:space="preserve"> Инновационная деятельность в художественном образовании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F2316C" w:rsidRDefault="00B35EDC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7241" w:rsidRPr="00F2316C" w:rsidRDefault="00B35EDC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F2316C" w:rsidRDefault="00B35EDC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7241" w:rsidRPr="00F2316C" w:rsidTr="006765D6">
        <w:tc>
          <w:tcPr>
            <w:tcW w:w="1311" w:type="dxa"/>
            <w:vMerge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307241" w:rsidRPr="00F2316C" w:rsidRDefault="00307241" w:rsidP="00F2316C">
            <w:pPr>
              <w:jc w:val="both"/>
              <w:rPr>
                <w:sz w:val="28"/>
                <w:szCs w:val="28"/>
              </w:rPr>
            </w:pPr>
            <w:r w:rsidRPr="00F2316C">
              <w:rPr>
                <w:b/>
                <w:sz w:val="28"/>
                <w:szCs w:val="28"/>
              </w:rPr>
              <w:t>Тема1.3.</w:t>
            </w:r>
            <w:r w:rsidRPr="00F2316C">
              <w:rPr>
                <w:sz w:val="28"/>
                <w:szCs w:val="28"/>
              </w:rPr>
              <w:t xml:space="preserve"> Психолого-педагогические основы художественного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F2316C" w:rsidRDefault="00FE6570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7241" w:rsidRPr="00F2316C" w:rsidRDefault="00B35EDC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F2316C" w:rsidRDefault="00FE6570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307241" w:rsidRPr="00F2316C" w:rsidTr="006765D6">
        <w:tc>
          <w:tcPr>
            <w:tcW w:w="1311" w:type="dxa"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2316C">
              <w:rPr>
                <w:b/>
                <w:sz w:val="24"/>
                <w:szCs w:val="24"/>
                <w:lang w:eastAsia="en-US"/>
              </w:rPr>
              <w:t>Модуль 2.</w:t>
            </w:r>
          </w:p>
        </w:tc>
        <w:tc>
          <w:tcPr>
            <w:tcW w:w="6344" w:type="dxa"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F2316C">
              <w:rPr>
                <w:b/>
                <w:bCs/>
                <w:sz w:val="28"/>
                <w:szCs w:val="28"/>
              </w:rPr>
              <w:t xml:space="preserve">Организация работы </w:t>
            </w:r>
            <w:r w:rsidR="001B7E3B" w:rsidRPr="00F2316C">
              <w:rPr>
                <w:b/>
                <w:bCs/>
                <w:sz w:val="28"/>
                <w:szCs w:val="28"/>
              </w:rPr>
              <w:t xml:space="preserve">театрального </w:t>
            </w:r>
            <w:r w:rsidRPr="00F2316C">
              <w:rPr>
                <w:b/>
                <w:bCs/>
                <w:sz w:val="28"/>
                <w:szCs w:val="28"/>
              </w:rPr>
              <w:t>коллектива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7241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</w:tr>
      <w:tr w:rsidR="00307241" w:rsidRPr="00F2316C" w:rsidTr="006765D6">
        <w:tc>
          <w:tcPr>
            <w:tcW w:w="1311" w:type="dxa"/>
            <w:vMerge w:val="restart"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1A5CF6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16C">
              <w:rPr>
                <w:b/>
                <w:sz w:val="28"/>
                <w:szCs w:val="28"/>
              </w:rPr>
              <w:t>Тема 2.1.</w:t>
            </w:r>
            <w:r w:rsidR="00BA67AB">
              <w:rPr>
                <w:b/>
                <w:sz w:val="28"/>
                <w:szCs w:val="28"/>
              </w:rPr>
              <w:t xml:space="preserve"> </w:t>
            </w:r>
            <w:r w:rsidR="00B03E01" w:rsidRPr="00F2316C">
              <w:rPr>
                <w:sz w:val="28"/>
                <w:szCs w:val="28"/>
              </w:rPr>
              <w:t>Методы работы с творческим коллективом.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7241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307241" w:rsidRPr="00F2316C" w:rsidTr="006765D6">
        <w:tc>
          <w:tcPr>
            <w:tcW w:w="1311" w:type="dxa"/>
            <w:vMerge/>
          </w:tcPr>
          <w:p w:rsidR="00307241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233AB" w:rsidRPr="00F2316C" w:rsidRDefault="00307241" w:rsidP="00F2316C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2316C">
              <w:rPr>
                <w:b/>
                <w:sz w:val="28"/>
                <w:szCs w:val="28"/>
              </w:rPr>
              <w:t>Тема 2.2.</w:t>
            </w:r>
            <w:r w:rsidR="00BA67AB">
              <w:rPr>
                <w:b/>
                <w:sz w:val="28"/>
                <w:szCs w:val="28"/>
              </w:rPr>
              <w:t xml:space="preserve"> </w:t>
            </w:r>
            <w:r w:rsidR="001A5CF6" w:rsidRPr="00F2316C">
              <w:rPr>
                <w:bCs/>
                <w:sz w:val="28"/>
                <w:szCs w:val="28"/>
              </w:rPr>
              <w:t>П</w:t>
            </w:r>
            <w:r w:rsidR="00B03E01" w:rsidRPr="00F2316C">
              <w:rPr>
                <w:sz w:val="28"/>
                <w:szCs w:val="28"/>
              </w:rPr>
              <w:t>ринципы</w:t>
            </w:r>
            <w:r w:rsidR="00B03E01" w:rsidRPr="00F2316C">
              <w:rPr>
                <w:bCs/>
                <w:sz w:val="28"/>
                <w:szCs w:val="28"/>
              </w:rPr>
              <w:t xml:space="preserve"> фо</w:t>
            </w:r>
            <w:r w:rsidR="001A5CF6" w:rsidRPr="00F2316C">
              <w:rPr>
                <w:bCs/>
                <w:sz w:val="28"/>
                <w:szCs w:val="28"/>
              </w:rPr>
              <w:t>рмирования репертуара коллектива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7241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07241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41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1A5CF6" w:rsidRPr="00F2316C" w:rsidTr="006765D6">
        <w:tc>
          <w:tcPr>
            <w:tcW w:w="1311" w:type="dxa"/>
          </w:tcPr>
          <w:p w:rsidR="001A5CF6" w:rsidRPr="00F2316C" w:rsidRDefault="001A5CF6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2316C">
              <w:rPr>
                <w:b/>
                <w:sz w:val="24"/>
                <w:szCs w:val="24"/>
              </w:rPr>
              <w:t>Модуль 3</w:t>
            </w:r>
          </w:p>
        </w:tc>
        <w:tc>
          <w:tcPr>
            <w:tcW w:w="6344" w:type="dxa"/>
          </w:tcPr>
          <w:p w:rsidR="001A5CF6" w:rsidRPr="00F2316C" w:rsidRDefault="001A5CF6" w:rsidP="00F2316C">
            <w:pPr>
              <w:jc w:val="both"/>
              <w:rPr>
                <w:b/>
                <w:sz w:val="28"/>
                <w:szCs w:val="28"/>
              </w:rPr>
            </w:pPr>
            <w:r w:rsidRPr="00F2316C">
              <w:rPr>
                <w:b/>
                <w:bCs/>
                <w:sz w:val="28"/>
                <w:szCs w:val="28"/>
              </w:rPr>
              <w:t xml:space="preserve">Методика преподавания </w:t>
            </w:r>
            <w:r w:rsidR="00CC2C05" w:rsidRPr="00F2316C">
              <w:rPr>
                <w:b/>
                <w:bCs/>
                <w:sz w:val="28"/>
                <w:szCs w:val="28"/>
              </w:rPr>
              <w:t>театральных</w:t>
            </w:r>
            <w:r w:rsidRPr="00F2316C">
              <w:rPr>
                <w:b/>
                <w:bCs/>
                <w:sz w:val="28"/>
                <w:szCs w:val="28"/>
              </w:rPr>
              <w:t xml:space="preserve"> дисциплин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F2316C" w:rsidRDefault="00476C40" w:rsidP="00BA67A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3</w:t>
            </w:r>
            <w:r w:rsidR="00BA67AB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CF6" w:rsidRPr="00F2316C" w:rsidRDefault="00476C40" w:rsidP="00BA67A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1</w:t>
            </w:r>
            <w:r w:rsidR="00BA67AB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F2316C" w:rsidRDefault="00476C40" w:rsidP="00BA67A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1</w:t>
            </w:r>
            <w:r w:rsidR="00BA67AB"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1A5CF6" w:rsidRPr="00F2316C" w:rsidTr="006765D6">
        <w:tc>
          <w:tcPr>
            <w:tcW w:w="1311" w:type="dxa"/>
            <w:vMerge w:val="restart"/>
          </w:tcPr>
          <w:p w:rsidR="001A5CF6" w:rsidRPr="00F2316C" w:rsidRDefault="001A5CF6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1A5CF6" w:rsidRPr="00F2316C" w:rsidRDefault="001A5CF6" w:rsidP="00F2316C">
            <w:pPr>
              <w:jc w:val="both"/>
              <w:rPr>
                <w:sz w:val="28"/>
                <w:szCs w:val="28"/>
              </w:rPr>
            </w:pPr>
            <w:r w:rsidRPr="00F2316C">
              <w:rPr>
                <w:b/>
                <w:sz w:val="28"/>
                <w:szCs w:val="28"/>
              </w:rPr>
              <w:t>Тема</w:t>
            </w:r>
            <w:r w:rsidR="004C422E">
              <w:rPr>
                <w:b/>
                <w:sz w:val="28"/>
                <w:szCs w:val="28"/>
              </w:rPr>
              <w:t xml:space="preserve"> </w:t>
            </w:r>
            <w:r w:rsidRPr="00F2316C">
              <w:rPr>
                <w:b/>
                <w:sz w:val="28"/>
                <w:szCs w:val="28"/>
              </w:rPr>
              <w:t>3.1.</w:t>
            </w:r>
            <w:r w:rsidRPr="00F2316C">
              <w:rPr>
                <w:sz w:val="28"/>
                <w:szCs w:val="28"/>
              </w:rPr>
              <w:t xml:space="preserve"> Методика преподавания </w:t>
            </w:r>
            <w:r w:rsidR="00CC2C05" w:rsidRPr="00F2316C">
              <w:rPr>
                <w:sz w:val="28"/>
                <w:szCs w:val="28"/>
              </w:rPr>
              <w:t>актерского мастерства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A5CF6" w:rsidRPr="00F2316C" w:rsidRDefault="00100982" w:rsidP="00BA67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  <w:r w:rsidR="00BA67A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5CF6" w:rsidRPr="00F2316C" w:rsidRDefault="00BA67AB" w:rsidP="00BA67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5CF6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F6EFF" w:rsidRPr="00F2316C" w:rsidTr="006765D6">
        <w:trPr>
          <w:trHeight w:val="213"/>
        </w:trPr>
        <w:tc>
          <w:tcPr>
            <w:tcW w:w="1311" w:type="dxa"/>
            <w:vMerge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F2316C" w:rsidRDefault="00EF6EFF" w:rsidP="00F2316C">
            <w:pPr>
              <w:jc w:val="both"/>
              <w:rPr>
                <w:sz w:val="28"/>
                <w:szCs w:val="28"/>
              </w:rPr>
            </w:pPr>
            <w:r w:rsidRPr="00F2316C">
              <w:rPr>
                <w:b/>
                <w:sz w:val="28"/>
                <w:szCs w:val="28"/>
              </w:rPr>
              <w:t>Тема</w:t>
            </w:r>
            <w:r w:rsidR="004C422E">
              <w:rPr>
                <w:b/>
                <w:sz w:val="28"/>
                <w:szCs w:val="28"/>
              </w:rPr>
              <w:t xml:space="preserve"> </w:t>
            </w:r>
            <w:r w:rsidRPr="00F2316C">
              <w:rPr>
                <w:b/>
                <w:sz w:val="28"/>
                <w:szCs w:val="28"/>
              </w:rPr>
              <w:t>3.2.</w:t>
            </w:r>
            <w:r w:rsidRPr="00F2316C">
              <w:rPr>
                <w:sz w:val="28"/>
                <w:szCs w:val="28"/>
              </w:rPr>
              <w:t xml:space="preserve"> Методика преподавания сценического движения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100982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100982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100982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EF6EFF" w:rsidRPr="00F2316C" w:rsidRDefault="00EF6EFF" w:rsidP="00F2316C">
            <w:pPr>
              <w:jc w:val="both"/>
              <w:rPr>
                <w:b/>
                <w:bCs/>
                <w:sz w:val="28"/>
                <w:szCs w:val="28"/>
              </w:rPr>
            </w:pPr>
            <w:r w:rsidRPr="00F2316C">
              <w:rPr>
                <w:b/>
                <w:sz w:val="28"/>
                <w:szCs w:val="28"/>
              </w:rPr>
              <w:t>Тема</w:t>
            </w:r>
            <w:r w:rsidR="004C422E">
              <w:rPr>
                <w:b/>
                <w:sz w:val="28"/>
                <w:szCs w:val="28"/>
              </w:rPr>
              <w:t xml:space="preserve"> </w:t>
            </w:r>
            <w:r w:rsidRPr="00F2316C">
              <w:rPr>
                <w:b/>
                <w:sz w:val="28"/>
                <w:szCs w:val="28"/>
              </w:rPr>
              <w:t>3.3.</w:t>
            </w:r>
            <w:r w:rsidRPr="00F2316C">
              <w:rPr>
                <w:sz w:val="28"/>
                <w:szCs w:val="28"/>
              </w:rPr>
              <w:t xml:space="preserve"> Методика преподавания сценической речи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100982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BA67AB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2316C">
              <w:rPr>
                <w:b/>
                <w:sz w:val="24"/>
                <w:szCs w:val="24"/>
              </w:rPr>
              <w:t>Модуль 4</w:t>
            </w:r>
          </w:p>
        </w:tc>
        <w:tc>
          <w:tcPr>
            <w:tcW w:w="6344" w:type="dxa"/>
          </w:tcPr>
          <w:p w:rsidR="00EF6EFF" w:rsidRPr="00F2316C" w:rsidRDefault="00EF6EFF" w:rsidP="00F2316C">
            <w:pPr>
              <w:jc w:val="both"/>
              <w:rPr>
                <w:b/>
                <w:sz w:val="28"/>
                <w:szCs w:val="28"/>
              </w:rPr>
            </w:pPr>
            <w:r w:rsidRPr="00F2316C">
              <w:rPr>
                <w:b/>
                <w:bCs/>
                <w:sz w:val="28"/>
                <w:szCs w:val="28"/>
              </w:rPr>
              <w:t>Основы постановочной работы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4C422E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4C422E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5B7A20" w:rsidRDefault="00EF6EFF" w:rsidP="00F2316C">
            <w:pPr>
              <w:jc w:val="both"/>
              <w:rPr>
                <w:b/>
                <w:sz w:val="28"/>
                <w:szCs w:val="28"/>
              </w:rPr>
            </w:pPr>
            <w:r w:rsidRPr="005B7A20">
              <w:rPr>
                <w:b/>
                <w:bCs/>
                <w:sz w:val="28"/>
                <w:szCs w:val="28"/>
              </w:rPr>
              <w:t xml:space="preserve">Тема 4.1. </w:t>
            </w:r>
            <w:r w:rsidR="00D72E96" w:rsidRPr="005B7A20">
              <w:rPr>
                <w:bCs/>
                <w:sz w:val="28"/>
                <w:szCs w:val="28"/>
              </w:rPr>
              <w:t>О режиссуре как процессе</w:t>
            </w:r>
            <w:r w:rsidR="005A67BE" w:rsidRPr="005B7A20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6EFF" w:rsidRPr="00F2316C" w:rsidTr="006765D6">
        <w:tc>
          <w:tcPr>
            <w:tcW w:w="1311" w:type="dxa"/>
            <w:vMerge w:val="restart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5B7A20" w:rsidRDefault="00EF6EFF" w:rsidP="00F2316C">
            <w:pPr>
              <w:jc w:val="both"/>
              <w:rPr>
                <w:sz w:val="28"/>
                <w:szCs w:val="28"/>
              </w:rPr>
            </w:pPr>
            <w:r w:rsidRPr="005B7A20">
              <w:rPr>
                <w:rFonts w:eastAsia="Calibri"/>
                <w:b/>
                <w:bCs/>
                <w:sz w:val="28"/>
                <w:szCs w:val="28"/>
              </w:rPr>
              <w:t>Тема 4.2.</w:t>
            </w:r>
            <w:r w:rsidR="004C422E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 w:rsidR="00D72E96" w:rsidRPr="005B7A20">
              <w:rPr>
                <w:sz w:val="28"/>
                <w:szCs w:val="28"/>
              </w:rPr>
              <w:t>Работа режиссера над пьесой</w:t>
            </w:r>
            <w:r w:rsidR="005A67BE" w:rsidRPr="005B7A20">
              <w:rPr>
                <w:sz w:val="28"/>
                <w:szCs w:val="28"/>
              </w:rPr>
              <w:t xml:space="preserve">. Жанр.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6EFF" w:rsidRPr="00F2316C" w:rsidTr="006765D6">
        <w:tc>
          <w:tcPr>
            <w:tcW w:w="1311" w:type="dxa"/>
            <w:vMerge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5B7A20" w:rsidRDefault="00EF6EFF" w:rsidP="00F2316C">
            <w:pPr>
              <w:jc w:val="both"/>
              <w:rPr>
                <w:b/>
                <w:sz w:val="28"/>
                <w:szCs w:val="28"/>
              </w:rPr>
            </w:pPr>
            <w:r w:rsidRPr="005B7A20">
              <w:rPr>
                <w:rFonts w:eastAsia="Calibri"/>
                <w:b/>
                <w:bCs/>
                <w:sz w:val="28"/>
                <w:szCs w:val="28"/>
              </w:rPr>
              <w:t xml:space="preserve">Тема 4.3. </w:t>
            </w:r>
            <w:r w:rsidR="00D72E96" w:rsidRPr="005B7A20">
              <w:rPr>
                <w:rFonts w:eastAsia="Calibri"/>
                <w:bCs/>
                <w:sz w:val="28"/>
                <w:szCs w:val="28"/>
              </w:rPr>
              <w:t>Событие</w:t>
            </w:r>
            <w:r w:rsidR="005A67BE" w:rsidRPr="005B7A20">
              <w:rPr>
                <w:rFonts w:eastAsia="Calibri"/>
                <w:bCs/>
                <w:sz w:val="28"/>
                <w:szCs w:val="28"/>
              </w:rPr>
              <w:t>. Событийный ряд. О</w:t>
            </w:r>
            <w:r w:rsidR="00D72E96" w:rsidRPr="005B7A20">
              <w:rPr>
                <w:rFonts w:eastAsia="Calibri"/>
                <w:bCs/>
                <w:sz w:val="28"/>
                <w:szCs w:val="28"/>
              </w:rPr>
              <w:t>ценка</w:t>
            </w:r>
            <w:r w:rsidR="005A67BE" w:rsidRPr="005B7A20">
              <w:rPr>
                <w:rFonts w:eastAsia="Calibri"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44" w:type="dxa"/>
          </w:tcPr>
          <w:p w:rsidR="00EF6EFF" w:rsidRPr="005B7A20" w:rsidRDefault="00FF4634" w:rsidP="00F2316C">
            <w:pPr>
              <w:jc w:val="both"/>
              <w:rPr>
                <w:sz w:val="28"/>
                <w:szCs w:val="28"/>
              </w:rPr>
            </w:pPr>
            <w:r w:rsidRPr="005B7A20">
              <w:rPr>
                <w:b/>
                <w:sz w:val="28"/>
                <w:szCs w:val="28"/>
              </w:rPr>
              <w:t>Тема 4.4</w:t>
            </w:r>
            <w:r w:rsidR="004C422E">
              <w:rPr>
                <w:b/>
                <w:sz w:val="28"/>
                <w:szCs w:val="28"/>
              </w:rPr>
              <w:t xml:space="preserve">. </w:t>
            </w:r>
            <w:r w:rsidRPr="005B7A20">
              <w:rPr>
                <w:sz w:val="28"/>
                <w:szCs w:val="28"/>
              </w:rPr>
              <w:t>Практика использования настольных игр в работе над актерскими и режиссерскими навыками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EF6EFF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2316C">
              <w:rPr>
                <w:b/>
                <w:sz w:val="24"/>
                <w:szCs w:val="24"/>
              </w:rPr>
              <w:t>Модуль 5</w:t>
            </w:r>
          </w:p>
        </w:tc>
        <w:tc>
          <w:tcPr>
            <w:tcW w:w="6344" w:type="dxa"/>
          </w:tcPr>
          <w:p w:rsidR="00EF6EFF" w:rsidRPr="00F2316C" w:rsidRDefault="00DA7F3F" w:rsidP="00F2316C">
            <w:pPr>
              <w:jc w:val="both"/>
              <w:rPr>
                <w:b/>
                <w:sz w:val="28"/>
                <w:szCs w:val="28"/>
              </w:rPr>
            </w:pPr>
            <w:r w:rsidRPr="00F2316C">
              <w:rPr>
                <w:b/>
                <w:sz w:val="28"/>
                <w:szCs w:val="28"/>
              </w:rPr>
              <w:t>Техника сцены и сценография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476C40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476C40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476C40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EF6EFF" w:rsidRPr="00F2316C" w:rsidTr="006765D6">
        <w:tc>
          <w:tcPr>
            <w:tcW w:w="1311" w:type="dxa"/>
            <w:vMerge w:val="restart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5B7A20" w:rsidRDefault="00DA7F3F" w:rsidP="00D32B20">
            <w:pPr>
              <w:jc w:val="both"/>
              <w:rPr>
                <w:bCs/>
                <w:sz w:val="28"/>
                <w:szCs w:val="28"/>
              </w:rPr>
            </w:pPr>
            <w:r w:rsidRPr="005B7A20">
              <w:rPr>
                <w:b/>
                <w:bCs/>
                <w:sz w:val="28"/>
                <w:szCs w:val="28"/>
              </w:rPr>
              <w:t>Тема 5.1</w:t>
            </w:r>
            <w:r w:rsidR="00B67FB2">
              <w:rPr>
                <w:b/>
                <w:bCs/>
                <w:sz w:val="28"/>
                <w:szCs w:val="28"/>
              </w:rPr>
              <w:t xml:space="preserve"> </w:t>
            </w:r>
            <w:r w:rsidR="00B67FB2" w:rsidRPr="00B67FB2">
              <w:rPr>
                <w:bCs/>
                <w:sz w:val="28"/>
                <w:szCs w:val="28"/>
              </w:rPr>
              <w:t xml:space="preserve">Театральная кукла из бумаги в любительском театральном коллективе.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476C40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F6EFF" w:rsidRPr="00F2316C" w:rsidTr="006765D6">
        <w:trPr>
          <w:trHeight w:val="337"/>
        </w:trPr>
        <w:tc>
          <w:tcPr>
            <w:tcW w:w="1311" w:type="dxa"/>
            <w:vMerge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5B7A20" w:rsidRDefault="00DA7F3F" w:rsidP="00D32B20">
            <w:pPr>
              <w:jc w:val="both"/>
              <w:rPr>
                <w:bCs/>
                <w:sz w:val="28"/>
                <w:szCs w:val="28"/>
              </w:rPr>
            </w:pPr>
            <w:r w:rsidRPr="005B7A20">
              <w:rPr>
                <w:b/>
                <w:bCs/>
                <w:sz w:val="28"/>
                <w:szCs w:val="28"/>
              </w:rPr>
              <w:t xml:space="preserve">Тема 5.2 </w:t>
            </w:r>
            <w:r w:rsidR="00B67FB2" w:rsidRPr="00B67FB2">
              <w:rPr>
                <w:bCs/>
                <w:sz w:val="28"/>
                <w:szCs w:val="28"/>
              </w:rPr>
              <w:t xml:space="preserve">Театральная кукла из </w:t>
            </w:r>
            <w:r w:rsidR="00B67FB2">
              <w:rPr>
                <w:spacing w:val="3"/>
                <w:sz w:val="28"/>
                <w:szCs w:val="28"/>
              </w:rPr>
              <w:t>комбинированных материалов</w:t>
            </w:r>
            <w:r w:rsidR="00B67FB2" w:rsidRPr="00B67FB2">
              <w:rPr>
                <w:bCs/>
                <w:sz w:val="28"/>
                <w:szCs w:val="28"/>
              </w:rPr>
              <w:t xml:space="preserve"> в любительском театральном коллективе.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476C40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F2316C">
              <w:rPr>
                <w:b/>
                <w:bCs/>
                <w:sz w:val="24"/>
                <w:szCs w:val="24"/>
                <w:lang w:eastAsia="en-US"/>
              </w:rPr>
              <w:t>Модуль 6</w:t>
            </w:r>
          </w:p>
        </w:tc>
        <w:tc>
          <w:tcPr>
            <w:tcW w:w="6344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316C">
              <w:rPr>
                <w:b/>
                <w:sz w:val="28"/>
                <w:szCs w:val="28"/>
              </w:rPr>
              <w:t>Музыкальное оформление культурно массовых мероприятий и театрализованных представлений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BA67AB" w:rsidRDefault="00FF4634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BA67AB"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316C">
              <w:rPr>
                <w:b/>
                <w:bCs/>
                <w:sz w:val="28"/>
                <w:szCs w:val="28"/>
              </w:rPr>
              <w:t xml:space="preserve">Тема 6.1. </w:t>
            </w:r>
            <w:r w:rsidR="00E233AB" w:rsidRPr="00F2316C">
              <w:rPr>
                <w:sz w:val="28"/>
                <w:szCs w:val="28"/>
              </w:rPr>
              <w:t xml:space="preserve">Шумы и звукошумовые эффекты.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2316C">
              <w:rPr>
                <w:b/>
                <w:bCs/>
                <w:sz w:val="28"/>
                <w:szCs w:val="28"/>
              </w:rPr>
              <w:t>Тема 6.2.</w:t>
            </w:r>
            <w:r w:rsidR="00BA67AB">
              <w:rPr>
                <w:b/>
                <w:bCs/>
                <w:sz w:val="28"/>
                <w:szCs w:val="28"/>
              </w:rPr>
              <w:t xml:space="preserve"> </w:t>
            </w:r>
            <w:r w:rsidRPr="00F2316C">
              <w:rPr>
                <w:sz w:val="28"/>
                <w:szCs w:val="28"/>
              </w:rPr>
              <w:t>Организация музыкально – шумового оформления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2316C">
              <w:rPr>
                <w:b/>
                <w:bCs/>
                <w:sz w:val="28"/>
                <w:szCs w:val="28"/>
              </w:rPr>
              <w:t>Тема</w:t>
            </w:r>
            <w:r w:rsidR="00643BEB">
              <w:rPr>
                <w:b/>
                <w:bCs/>
                <w:sz w:val="28"/>
                <w:szCs w:val="28"/>
              </w:rPr>
              <w:t xml:space="preserve"> </w:t>
            </w:r>
            <w:r w:rsidRPr="00F2316C">
              <w:rPr>
                <w:b/>
                <w:bCs/>
                <w:sz w:val="28"/>
                <w:szCs w:val="28"/>
              </w:rPr>
              <w:t>6.3.</w:t>
            </w:r>
            <w:r w:rsidR="00BA67AB">
              <w:rPr>
                <w:b/>
                <w:bCs/>
                <w:sz w:val="28"/>
                <w:szCs w:val="28"/>
              </w:rPr>
              <w:t xml:space="preserve"> </w:t>
            </w:r>
            <w:r w:rsidRPr="00F2316C">
              <w:rPr>
                <w:sz w:val="28"/>
                <w:szCs w:val="28"/>
              </w:rPr>
              <w:t>Музыкальное оформление представления методом подбора.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F2316C">
              <w:rPr>
                <w:b/>
                <w:bCs/>
                <w:sz w:val="28"/>
                <w:szCs w:val="28"/>
              </w:rPr>
              <w:t>Тема</w:t>
            </w:r>
            <w:r w:rsidR="00643BEB">
              <w:rPr>
                <w:b/>
                <w:bCs/>
                <w:sz w:val="28"/>
                <w:szCs w:val="28"/>
              </w:rPr>
              <w:t xml:space="preserve"> </w:t>
            </w:r>
            <w:r w:rsidRPr="00F2316C">
              <w:rPr>
                <w:b/>
                <w:bCs/>
                <w:sz w:val="28"/>
                <w:szCs w:val="28"/>
              </w:rPr>
              <w:t>6.4.</w:t>
            </w:r>
            <w:r w:rsidR="00BA67AB">
              <w:rPr>
                <w:b/>
                <w:bCs/>
                <w:sz w:val="28"/>
                <w:szCs w:val="28"/>
              </w:rPr>
              <w:t xml:space="preserve"> </w:t>
            </w:r>
            <w:r w:rsidRPr="00F2316C">
              <w:rPr>
                <w:sz w:val="28"/>
                <w:szCs w:val="28"/>
              </w:rPr>
              <w:t>Музыкально-шумовая партитура мероприятия.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FF4634" w:rsidP="006765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F2316C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F6EFF" w:rsidRPr="00F2316C" w:rsidTr="006765D6">
        <w:tc>
          <w:tcPr>
            <w:tcW w:w="1311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44" w:type="dxa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4C422E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4C422E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EF6EFF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F6EFF" w:rsidRPr="00F2316C" w:rsidTr="006765D6">
        <w:tc>
          <w:tcPr>
            <w:tcW w:w="7655" w:type="dxa"/>
            <w:gridSpan w:val="2"/>
          </w:tcPr>
          <w:p w:rsidR="00EF6EFF" w:rsidRPr="00F2316C" w:rsidRDefault="00EF6EFF" w:rsidP="00F2316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F2316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F6EFF" w:rsidRPr="00F2316C" w:rsidRDefault="00EF6EFF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F6EFF" w:rsidRPr="00F2316C" w:rsidRDefault="00EF6EFF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6EFF" w:rsidRPr="00F2316C" w:rsidRDefault="00EF6EFF" w:rsidP="006765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F2316C">
              <w:rPr>
                <w:b/>
                <w:sz w:val="28"/>
                <w:szCs w:val="28"/>
                <w:lang w:eastAsia="en-US"/>
              </w:rPr>
              <w:t>32</w:t>
            </w:r>
          </w:p>
        </w:tc>
      </w:tr>
    </w:tbl>
    <w:p w:rsidR="00307241" w:rsidRPr="00F2316C" w:rsidRDefault="00307241" w:rsidP="00F2316C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307241" w:rsidRPr="00F2316C" w:rsidSect="000D39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27C"/>
    <w:multiLevelType w:val="hybridMultilevel"/>
    <w:tmpl w:val="4ED48850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C5CD0"/>
    <w:multiLevelType w:val="hybridMultilevel"/>
    <w:tmpl w:val="CB84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EAE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2AF2"/>
    <w:multiLevelType w:val="hybridMultilevel"/>
    <w:tmpl w:val="E9588488"/>
    <w:lvl w:ilvl="0" w:tplc="FFFFFFFF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3C39"/>
    <w:multiLevelType w:val="hybridMultilevel"/>
    <w:tmpl w:val="4CDE765E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7B581F"/>
    <w:multiLevelType w:val="hybridMultilevel"/>
    <w:tmpl w:val="7F34687C"/>
    <w:lvl w:ilvl="0" w:tplc="3696806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AF33C40"/>
    <w:multiLevelType w:val="hybridMultilevel"/>
    <w:tmpl w:val="6130C4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660810"/>
    <w:multiLevelType w:val="multilevel"/>
    <w:tmpl w:val="73D07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F94EBE"/>
    <w:multiLevelType w:val="multilevel"/>
    <w:tmpl w:val="3F54E1DA"/>
    <w:lvl w:ilvl="0">
      <w:start w:val="1"/>
      <w:numFmt w:val="decimal"/>
      <w:lvlText w:val="%1"/>
      <w:lvlJc w:val="left"/>
      <w:pPr>
        <w:tabs>
          <w:tab w:val="num" w:pos="510"/>
        </w:tabs>
        <w:ind w:left="0" w:firstLine="17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8" w15:restartNumberingAfterBreak="0">
    <w:nsid w:val="11551FD0"/>
    <w:multiLevelType w:val="hybridMultilevel"/>
    <w:tmpl w:val="4E9E8666"/>
    <w:lvl w:ilvl="0" w:tplc="57942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2D0593"/>
    <w:multiLevelType w:val="hybridMultilevel"/>
    <w:tmpl w:val="483A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CE521F"/>
    <w:multiLevelType w:val="hybridMultilevel"/>
    <w:tmpl w:val="765C168C"/>
    <w:lvl w:ilvl="0" w:tplc="3A6CCFD2">
      <w:start w:val="1"/>
      <w:numFmt w:val="bullet"/>
      <w:lvlText w:val=""/>
      <w:lvlJc w:val="left"/>
      <w:pPr>
        <w:tabs>
          <w:tab w:val="num" w:pos="397"/>
        </w:tabs>
        <w:ind w:left="227" w:hanging="114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17C79"/>
    <w:multiLevelType w:val="hybridMultilevel"/>
    <w:tmpl w:val="1598C11A"/>
    <w:lvl w:ilvl="0" w:tplc="2160C20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27DD137F"/>
    <w:multiLevelType w:val="hybridMultilevel"/>
    <w:tmpl w:val="6A92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EAE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40B4E"/>
    <w:multiLevelType w:val="hybridMultilevel"/>
    <w:tmpl w:val="E2A46ABA"/>
    <w:lvl w:ilvl="0" w:tplc="57942C7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99D1A7A"/>
    <w:multiLevelType w:val="hybridMultilevel"/>
    <w:tmpl w:val="EA740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07130"/>
    <w:multiLevelType w:val="hybridMultilevel"/>
    <w:tmpl w:val="8580E30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3408"/>
    <w:multiLevelType w:val="hybridMultilevel"/>
    <w:tmpl w:val="DFF675FA"/>
    <w:lvl w:ilvl="0" w:tplc="57942C76">
      <w:start w:val="1"/>
      <w:numFmt w:val="bullet"/>
      <w:lvlText w:val=""/>
      <w:lvlJc w:val="left"/>
      <w:pPr>
        <w:tabs>
          <w:tab w:val="num" w:pos="510"/>
        </w:tabs>
        <w:ind w:left="0" w:firstLine="17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E4EAD"/>
    <w:multiLevelType w:val="hybridMultilevel"/>
    <w:tmpl w:val="A238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7DC7"/>
    <w:multiLevelType w:val="hybridMultilevel"/>
    <w:tmpl w:val="023E860A"/>
    <w:lvl w:ilvl="0" w:tplc="7494D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947972"/>
    <w:multiLevelType w:val="hybridMultilevel"/>
    <w:tmpl w:val="D71873BE"/>
    <w:lvl w:ilvl="0" w:tplc="57942C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CB2EE9"/>
    <w:multiLevelType w:val="hybridMultilevel"/>
    <w:tmpl w:val="D4FA1B98"/>
    <w:lvl w:ilvl="0" w:tplc="01EAE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732543"/>
    <w:multiLevelType w:val="hybridMultilevel"/>
    <w:tmpl w:val="61207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4E03BE"/>
    <w:multiLevelType w:val="hybridMultilevel"/>
    <w:tmpl w:val="5F94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46257"/>
    <w:multiLevelType w:val="hybridMultilevel"/>
    <w:tmpl w:val="FB7A011C"/>
    <w:lvl w:ilvl="0" w:tplc="0E4CB8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93217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2EF3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A80B60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9086F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1836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BCD34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A0B0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EB94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0F7936"/>
    <w:multiLevelType w:val="hybridMultilevel"/>
    <w:tmpl w:val="AEB01D12"/>
    <w:lvl w:ilvl="0" w:tplc="01EAE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62551D"/>
    <w:multiLevelType w:val="hybridMultilevel"/>
    <w:tmpl w:val="F67A6CC6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C5C82"/>
    <w:multiLevelType w:val="multilevel"/>
    <w:tmpl w:val="86DAF64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248C2"/>
    <w:multiLevelType w:val="hybridMultilevel"/>
    <w:tmpl w:val="FD483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611CFD"/>
    <w:multiLevelType w:val="multilevel"/>
    <w:tmpl w:val="2A98726A"/>
    <w:lvl w:ilvl="0">
      <w:start w:val="1"/>
      <w:numFmt w:val="decimal"/>
      <w:lvlText w:val="%1"/>
      <w:lvlJc w:val="left"/>
      <w:pPr>
        <w:tabs>
          <w:tab w:val="num" w:pos="766"/>
        </w:tabs>
        <w:ind w:left="256" w:firstLine="17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29" w15:restartNumberingAfterBreak="0">
    <w:nsid w:val="5A357F71"/>
    <w:multiLevelType w:val="hybridMultilevel"/>
    <w:tmpl w:val="BB56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D316EE"/>
    <w:multiLevelType w:val="hybridMultilevel"/>
    <w:tmpl w:val="A06004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B8636D"/>
    <w:multiLevelType w:val="multilevel"/>
    <w:tmpl w:val="4E5C7D2A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17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32" w15:restartNumberingAfterBreak="0">
    <w:nsid w:val="5FD54947"/>
    <w:multiLevelType w:val="hybridMultilevel"/>
    <w:tmpl w:val="4A1206FC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34192"/>
    <w:multiLevelType w:val="hybridMultilevel"/>
    <w:tmpl w:val="7EE0EE48"/>
    <w:lvl w:ilvl="0" w:tplc="57942C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D87DF5"/>
    <w:multiLevelType w:val="multilevel"/>
    <w:tmpl w:val="64D87D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164DC"/>
    <w:multiLevelType w:val="hybridMultilevel"/>
    <w:tmpl w:val="10B8CF8A"/>
    <w:lvl w:ilvl="0" w:tplc="01EAE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652922"/>
    <w:multiLevelType w:val="hybridMultilevel"/>
    <w:tmpl w:val="8878E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6B5929"/>
    <w:multiLevelType w:val="hybridMultilevel"/>
    <w:tmpl w:val="AB2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AA395A"/>
    <w:multiLevelType w:val="hybridMultilevel"/>
    <w:tmpl w:val="C14E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4479C"/>
    <w:multiLevelType w:val="hybridMultilevel"/>
    <w:tmpl w:val="DEBEAF1C"/>
    <w:lvl w:ilvl="0" w:tplc="3A6CCFD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9BB3B84"/>
    <w:multiLevelType w:val="hybridMultilevel"/>
    <w:tmpl w:val="F2345D60"/>
    <w:lvl w:ilvl="0" w:tplc="57942C7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9F62C04"/>
    <w:multiLevelType w:val="hybridMultilevel"/>
    <w:tmpl w:val="A5E0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E26C7"/>
    <w:multiLevelType w:val="hybridMultilevel"/>
    <w:tmpl w:val="CA54B556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7"/>
  </w:num>
  <w:num w:numId="4">
    <w:abstractNumId w:val="23"/>
  </w:num>
  <w:num w:numId="5">
    <w:abstractNumId w:val="27"/>
  </w:num>
  <w:num w:numId="6">
    <w:abstractNumId w:val="6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4"/>
  </w:num>
  <w:num w:numId="12">
    <w:abstractNumId w:val="20"/>
  </w:num>
  <w:num w:numId="13">
    <w:abstractNumId w:val="35"/>
  </w:num>
  <w:num w:numId="14">
    <w:abstractNumId w:val="4"/>
  </w:num>
  <w:num w:numId="15">
    <w:abstractNumId w:val="17"/>
  </w:num>
  <w:num w:numId="16">
    <w:abstractNumId w:val="29"/>
  </w:num>
  <w:num w:numId="17">
    <w:abstractNumId w:val="11"/>
  </w:num>
  <w:num w:numId="18">
    <w:abstractNumId w:val="18"/>
  </w:num>
  <w:num w:numId="19">
    <w:abstractNumId w:val="22"/>
  </w:num>
  <w:num w:numId="20">
    <w:abstractNumId w:val="12"/>
  </w:num>
  <w:num w:numId="21">
    <w:abstractNumId w:val="1"/>
  </w:num>
  <w:num w:numId="22">
    <w:abstractNumId w:val="42"/>
  </w:num>
  <w:num w:numId="23">
    <w:abstractNumId w:val="16"/>
  </w:num>
  <w:num w:numId="24">
    <w:abstractNumId w:val="31"/>
  </w:num>
  <w:num w:numId="25">
    <w:abstractNumId w:val="40"/>
  </w:num>
  <w:num w:numId="26">
    <w:abstractNumId w:val="28"/>
  </w:num>
  <w:num w:numId="27">
    <w:abstractNumId w:val="7"/>
  </w:num>
  <w:num w:numId="28">
    <w:abstractNumId w:val="13"/>
  </w:num>
  <w:num w:numId="29">
    <w:abstractNumId w:val="5"/>
  </w:num>
  <w:num w:numId="30">
    <w:abstractNumId w:val="21"/>
  </w:num>
  <w:num w:numId="31">
    <w:abstractNumId w:val="41"/>
  </w:num>
  <w:num w:numId="32">
    <w:abstractNumId w:val="32"/>
  </w:num>
  <w:num w:numId="33">
    <w:abstractNumId w:val="25"/>
  </w:num>
  <w:num w:numId="34">
    <w:abstractNumId w:val="33"/>
  </w:num>
  <w:num w:numId="35">
    <w:abstractNumId w:val="19"/>
  </w:num>
  <w:num w:numId="36">
    <w:abstractNumId w:val="8"/>
  </w:num>
  <w:num w:numId="37">
    <w:abstractNumId w:val="10"/>
  </w:num>
  <w:num w:numId="38">
    <w:abstractNumId w:val="39"/>
  </w:num>
  <w:num w:numId="39">
    <w:abstractNumId w:val="14"/>
  </w:num>
  <w:num w:numId="40">
    <w:abstractNumId w:val="34"/>
  </w:num>
  <w:num w:numId="41">
    <w:abstractNumId w:val="0"/>
  </w:num>
  <w:num w:numId="42">
    <w:abstractNumId w:val="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C3"/>
    <w:rsid w:val="00014E72"/>
    <w:rsid w:val="0005723A"/>
    <w:rsid w:val="00065681"/>
    <w:rsid w:val="00077B7F"/>
    <w:rsid w:val="00093888"/>
    <w:rsid w:val="000A5DCF"/>
    <w:rsid w:val="000B18EF"/>
    <w:rsid w:val="000B7393"/>
    <w:rsid w:val="000D393A"/>
    <w:rsid w:val="000E3283"/>
    <w:rsid w:val="000F421C"/>
    <w:rsid w:val="00100982"/>
    <w:rsid w:val="001325FC"/>
    <w:rsid w:val="00186D5C"/>
    <w:rsid w:val="00197D3B"/>
    <w:rsid w:val="001A5CF6"/>
    <w:rsid w:val="001B00B2"/>
    <w:rsid w:val="001B499E"/>
    <w:rsid w:val="001B7E3B"/>
    <w:rsid w:val="001C7265"/>
    <w:rsid w:val="001D42AB"/>
    <w:rsid w:val="001E32E9"/>
    <w:rsid w:val="0020630C"/>
    <w:rsid w:val="002363F3"/>
    <w:rsid w:val="00237168"/>
    <w:rsid w:val="00243BDA"/>
    <w:rsid w:val="00250821"/>
    <w:rsid w:val="002953C8"/>
    <w:rsid w:val="002E3BCD"/>
    <w:rsid w:val="00305919"/>
    <w:rsid w:val="00307241"/>
    <w:rsid w:val="00320EE1"/>
    <w:rsid w:val="003328E5"/>
    <w:rsid w:val="003359C3"/>
    <w:rsid w:val="00376B04"/>
    <w:rsid w:val="00396BF3"/>
    <w:rsid w:val="003F29EA"/>
    <w:rsid w:val="003F69B4"/>
    <w:rsid w:val="00434FE1"/>
    <w:rsid w:val="00444ADC"/>
    <w:rsid w:val="00456AA3"/>
    <w:rsid w:val="00476C40"/>
    <w:rsid w:val="00477018"/>
    <w:rsid w:val="00483D6E"/>
    <w:rsid w:val="004A711F"/>
    <w:rsid w:val="004C1375"/>
    <w:rsid w:val="004C422E"/>
    <w:rsid w:val="004C58D9"/>
    <w:rsid w:val="004C7510"/>
    <w:rsid w:val="004F0503"/>
    <w:rsid w:val="004F557B"/>
    <w:rsid w:val="00503192"/>
    <w:rsid w:val="00531106"/>
    <w:rsid w:val="005421B8"/>
    <w:rsid w:val="00543A32"/>
    <w:rsid w:val="00545C2A"/>
    <w:rsid w:val="00545D3E"/>
    <w:rsid w:val="005A67BE"/>
    <w:rsid w:val="005B62C7"/>
    <w:rsid w:val="005B7A20"/>
    <w:rsid w:val="005E0597"/>
    <w:rsid w:val="00606040"/>
    <w:rsid w:val="00625EC7"/>
    <w:rsid w:val="00642CD7"/>
    <w:rsid w:val="00643BEB"/>
    <w:rsid w:val="0064723F"/>
    <w:rsid w:val="00667087"/>
    <w:rsid w:val="006765D6"/>
    <w:rsid w:val="0068589E"/>
    <w:rsid w:val="00696727"/>
    <w:rsid w:val="006E1F97"/>
    <w:rsid w:val="00712915"/>
    <w:rsid w:val="00720208"/>
    <w:rsid w:val="00724251"/>
    <w:rsid w:val="007247B7"/>
    <w:rsid w:val="007551A6"/>
    <w:rsid w:val="00787F54"/>
    <w:rsid w:val="007C56DC"/>
    <w:rsid w:val="007D3BA7"/>
    <w:rsid w:val="007D6880"/>
    <w:rsid w:val="00834D3B"/>
    <w:rsid w:val="00857184"/>
    <w:rsid w:val="0088008A"/>
    <w:rsid w:val="00893F73"/>
    <w:rsid w:val="008A0ACE"/>
    <w:rsid w:val="008E61E9"/>
    <w:rsid w:val="008F7490"/>
    <w:rsid w:val="00901F26"/>
    <w:rsid w:val="00956758"/>
    <w:rsid w:val="00A04E0F"/>
    <w:rsid w:val="00A12884"/>
    <w:rsid w:val="00A264E3"/>
    <w:rsid w:val="00A55EC9"/>
    <w:rsid w:val="00A6626D"/>
    <w:rsid w:val="00AB2112"/>
    <w:rsid w:val="00AE37A7"/>
    <w:rsid w:val="00AE4E0E"/>
    <w:rsid w:val="00AF6FB4"/>
    <w:rsid w:val="00B03E01"/>
    <w:rsid w:val="00B12AAB"/>
    <w:rsid w:val="00B2603B"/>
    <w:rsid w:val="00B35EDC"/>
    <w:rsid w:val="00B51D04"/>
    <w:rsid w:val="00B67FB2"/>
    <w:rsid w:val="00B700F6"/>
    <w:rsid w:val="00B7094A"/>
    <w:rsid w:val="00B82E90"/>
    <w:rsid w:val="00BA67AB"/>
    <w:rsid w:val="00BB7733"/>
    <w:rsid w:val="00BE063F"/>
    <w:rsid w:val="00BF6281"/>
    <w:rsid w:val="00C01674"/>
    <w:rsid w:val="00C165D0"/>
    <w:rsid w:val="00C3131E"/>
    <w:rsid w:val="00C326F0"/>
    <w:rsid w:val="00C34F3B"/>
    <w:rsid w:val="00C57970"/>
    <w:rsid w:val="00C64060"/>
    <w:rsid w:val="00C74CA8"/>
    <w:rsid w:val="00C829B7"/>
    <w:rsid w:val="00C93D94"/>
    <w:rsid w:val="00CA08F5"/>
    <w:rsid w:val="00CC2C05"/>
    <w:rsid w:val="00CD26AD"/>
    <w:rsid w:val="00CD2F2E"/>
    <w:rsid w:val="00CF7F8A"/>
    <w:rsid w:val="00D00CCB"/>
    <w:rsid w:val="00D32B20"/>
    <w:rsid w:val="00D43B09"/>
    <w:rsid w:val="00D72E96"/>
    <w:rsid w:val="00D85E19"/>
    <w:rsid w:val="00DA4496"/>
    <w:rsid w:val="00DA7F3F"/>
    <w:rsid w:val="00DB781B"/>
    <w:rsid w:val="00E046E4"/>
    <w:rsid w:val="00E17C41"/>
    <w:rsid w:val="00E233AB"/>
    <w:rsid w:val="00E82920"/>
    <w:rsid w:val="00E916B6"/>
    <w:rsid w:val="00E94784"/>
    <w:rsid w:val="00EA577C"/>
    <w:rsid w:val="00EC589A"/>
    <w:rsid w:val="00EF6EFF"/>
    <w:rsid w:val="00F2316C"/>
    <w:rsid w:val="00F31F51"/>
    <w:rsid w:val="00F74B92"/>
    <w:rsid w:val="00F86BEC"/>
    <w:rsid w:val="00F908FB"/>
    <w:rsid w:val="00FB13C9"/>
    <w:rsid w:val="00FD0E67"/>
    <w:rsid w:val="00FD1319"/>
    <w:rsid w:val="00FE539B"/>
    <w:rsid w:val="00FE6570"/>
    <w:rsid w:val="00FF3FD3"/>
    <w:rsid w:val="00FF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82489-F8E6-482C-B5A2-82688E8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59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No Spacing"/>
    <w:uiPriority w:val="1"/>
    <w:qFormat/>
    <w:rsid w:val="003059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0591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44A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07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C829B7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C829B7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C829B7"/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unhideWhenUsed/>
    <w:rsid w:val="00F74B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74B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unhideWhenUsed/>
    <w:rsid w:val="00D00CCB"/>
    <w:pPr>
      <w:ind w:left="566" w:hanging="283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A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57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D48FD-12F9-482D-8141-DE278117D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Ванек</dc:creator>
  <cp:lastModifiedBy>Metod</cp:lastModifiedBy>
  <cp:revision>9</cp:revision>
  <cp:lastPrinted>2020-01-21T06:35:00Z</cp:lastPrinted>
  <dcterms:created xsi:type="dcterms:W3CDTF">2019-12-30T09:57:00Z</dcterms:created>
  <dcterms:modified xsi:type="dcterms:W3CDTF">2022-05-31T08:40:00Z</dcterms:modified>
</cp:coreProperties>
</file>