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71D">
        <w:rPr>
          <w:rFonts w:ascii="Times New Roman" w:hAnsi="Times New Roman"/>
          <w:b/>
          <w:sz w:val="28"/>
          <w:szCs w:val="28"/>
        </w:rPr>
        <w:t>«</w:t>
      </w:r>
      <w:r w:rsidRPr="00DA371D">
        <w:rPr>
          <w:rFonts w:ascii="Times New Roman" w:hAnsi="Times New Roman"/>
          <w:sz w:val="28"/>
          <w:szCs w:val="28"/>
        </w:rPr>
        <w:t>СОВРЕМЕННЫЕ ТЕХНОЛОГИИ РАБОТЫ С НАРОДНО-ПЕВЧЕСКИМ КОЛЛЕКТИВОМ</w:t>
      </w:r>
      <w:r w:rsidRPr="00DA371D">
        <w:rPr>
          <w:rFonts w:ascii="Times New Roman" w:hAnsi="Times New Roman"/>
          <w:b/>
          <w:sz w:val="28"/>
          <w:szCs w:val="28"/>
        </w:rPr>
        <w:t>»</w:t>
      </w:r>
    </w:p>
    <w:p w:rsidR="00C537A5" w:rsidRPr="00DA371D" w:rsidRDefault="00C537A5" w:rsidP="00DA371D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DA371D">
        <w:rPr>
          <w:rFonts w:ascii="Times New Roman" w:hAnsi="Times New Roman"/>
          <w:b/>
          <w:sz w:val="28"/>
          <w:szCs w:val="28"/>
        </w:rPr>
        <w:t xml:space="preserve">Цели и задачи реализации дополнительной профессиональной </w:t>
      </w:r>
    </w:p>
    <w:p w:rsidR="00C537A5" w:rsidRPr="00DA371D" w:rsidRDefault="00C537A5" w:rsidP="00DA371D">
      <w:pPr>
        <w:pStyle w:val="a3"/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DA371D">
        <w:rPr>
          <w:rFonts w:ascii="Times New Roman" w:hAnsi="Times New Roman"/>
          <w:b/>
          <w:sz w:val="28"/>
          <w:szCs w:val="28"/>
        </w:rPr>
        <w:t xml:space="preserve">программы повышения квалификации </w:t>
      </w:r>
      <w:r w:rsidRPr="00DA371D">
        <w:rPr>
          <w:rFonts w:ascii="Times New Roman" w:eastAsia="Times New Roman" w:hAnsi="Times New Roman"/>
          <w:b/>
          <w:sz w:val="28"/>
          <w:szCs w:val="28"/>
          <w:lang w:eastAsia="en-US"/>
        </w:rPr>
        <w:t>(далее – программа)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задач, качественное изменение профессиональных компетенций в рамках имеющейся квалификации. 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Цель</w:t>
      </w:r>
      <w:r w:rsidRPr="00DA371D">
        <w:rPr>
          <w:rFonts w:ascii="Times New Roman" w:hAnsi="Times New Roman" w:cs="Times New Roman"/>
          <w:b w:val="0"/>
          <w:sz w:val="28"/>
          <w:szCs w:val="28"/>
        </w:rPr>
        <w:t>: качественное изменение и совершенствование общепрофессиональных и профессиональных компетенций, необходимых для выполнения следующих видов профессиональной деятельности в</w:t>
      </w:r>
      <w:r w:rsidR="00DA371D" w:rsidRPr="00DA371D">
        <w:rPr>
          <w:rFonts w:ascii="Times New Roman" w:hAnsi="Times New Roman" w:cs="Times New Roman"/>
          <w:b w:val="0"/>
          <w:sz w:val="28"/>
          <w:szCs w:val="28"/>
        </w:rPr>
        <w:t xml:space="preserve"> рамках имеющейся </w:t>
      </w:r>
      <w:r w:rsidR="00DA371D" w:rsidRPr="009D4133">
        <w:rPr>
          <w:rFonts w:ascii="Times New Roman" w:hAnsi="Times New Roman" w:cs="Times New Roman"/>
          <w:b w:val="0"/>
          <w:sz w:val="28"/>
          <w:szCs w:val="28"/>
        </w:rPr>
        <w:t xml:space="preserve">квалификации: </w:t>
      </w:r>
      <w:r w:rsidR="009D4133" w:rsidRPr="009D4133">
        <w:rPr>
          <w:rFonts w:ascii="Times New Roman" w:hAnsi="Times New Roman" w:cs="Times New Roman"/>
          <w:b w:val="0"/>
          <w:sz w:val="28"/>
          <w:szCs w:val="28"/>
        </w:rPr>
        <w:t xml:space="preserve">художественно-творческая, </w:t>
      </w:r>
      <w:r w:rsidR="00A66E32" w:rsidRPr="009D4133">
        <w:rPr>
          <w:rFonts w:ascii="Times New Roman" w:hAnsi="Times New Roman" w:cs="Times New Roman"/>
          <w:b w:val="0"/>
          <w:sz w:val="28"/>
          <w:szCs w:val="28"/>
        </w:rPr>
        <w:t>педагогическая</w:t>
      </w:r>
      <w:r w:rsidR="002E3587" w:rsidRPr="009D41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D41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организационно-управленческая</w:t>
      </w:r>
      <w:r w:rsidRPr="009D41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37A5" w:rsidRPr="00DA371D" w:rsidRDefault="00C537A5" w:rsidP="00DA371D">
      <w:pPr>
        <w:pStyle w:val="ConsTit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Задачи: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развивать общепрофессиональные и профессиональные компетенции, связанные с систематиза</w:t>
      </w:r>
      <w:r w:rsidR="00A66E32"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цией теоретико-методологических</w:t>
      </w: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знаний и практического опыта управления в сфере культуры и искусства; 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совершенствовать общепрофессиональные и профессиональные компетенции, направленные на повышение уровня профессиональных знаний и освоение современных методов и технологий в области библиотечно-информационной деятельности;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ориентировать обучающихся на систематическое совершенствование общепрофессиональных и профессиональных компетенций в профессиональной деятельности.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2.  Нормативные документы разработки программы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разработана в соответствии с: 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Трудовым </w:t>
      </w:r>
      <w:hyperlink r:id="rId5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кодекс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Российской Федерации от 30.12.2001 № 197-ФЗ;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DA371D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hyperlink r:id="rId6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</w:t>
      </w:r>
      <w:proofErr w:type="spellEnd"/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 от 29.12.2012 № 273-ФЗ "Об образовании в Российской Федерации";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7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м Правительства Российской Федерации от 22.01.2013 № 23 "О Правилах разработки, утверждения и применения профессиональных стандартов";</w:t>
      </w:r>
    </w:p>
    <w:p w:rsidR="00C537A5" w:rsidRPr="00DA371D" w:rsidRDefault="00C537A5" w:rsidP="00DA371D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- приказом</w:t>
      </w:r>
      <w:r w:rsidR="0026405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t>Минздравсоцразвития</w:t>
      </w:r>
      <w:proofErr w:type="spellEnd"/>
      <w:r w:rsidRPr="00DA371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РФ от 30.03.2011 N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8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Министерства труда Российской Федерации от 12.04.2013</w:t>
      </w:r>
      <w:r w:rsidR="00F338E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 № 148н "Об утверждении уровней квалификаций в целях разработки проектов профессиональных стандартов";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9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Министерства труда Российской Федерации от 29.04.2013 № 170 н "Об утверждении методических рекомендаций по разработке профессионального стандарта";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0" w:history="1">
        <w:r w:rsidRPr="00DA371D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DA371D">
        <w:rPr>
          <w:rFonts w:ascii="Times New Roman" w:hAnsi="Times New Roman" w:cs="Times New Roman"/>
          <w:b w:val="0"/>
          <w:sz w:val="28"/>
          <w:szCs w:val="28"/>
        </w:rPr>
        <w:t>ом Министерства образования и науки Российской Федерации от 01.07.2013 №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>- письмом Министерства образования и науки Российской Федерации от 22.04.2015 № ВК-1032/06 "О направлении методических рекомендаций" (вместе с "Методическими рекомендациями-разъяснениями по разработке дополнительных профессиональных программ на основе профессиональных стандартов");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 w:rsidR="005C4A35" w:rsidRPr="00A74099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149860</wp:posOffset>
                </wp:positionV>
                <wp:extent cx="825500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8C0" w:rsidRPr="00662816" w:rsidRDefault="000C28C0" w:rsidP="00C537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pt;margin-top:11.8pt;width:6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BNgwIAAA4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" stroked="f">
                <v:textbox>
                  <w:txbxContent>
                    <w:p w:rsidR="000C28C0" w:rsidRPr="00662816" w:rsidRDefault="000C28C0" w:rsidP="00C537A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о требованиях к содержанию и структуре дополнительных профессиональных программ </w:t>
      </w:r>
      <w:r w:rsidR="00A66E32" w:rsidRPr="00A74099">
        <w:rPr>
          <w:rFonts w:ascii="Times New Roman" w:hAnsi="Times New Roman" w:cs="Times New Roman"/>
          <w:b w:val="0"/>
          <w:sz w:val="28"/>
          <w:szCs w:val="28"/>
        </w:rPr>
        <w:t>КОГПОАУ «Вятский колледж культуры</w:t>
      </w:r>
      <w:proofErr w:type="gramStart"/>
      <w:r w:rsidR="00A66E32" w:rsidRPr="00A7409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,</w:t>
      </w:r>
      <w:r w:rsidR="00F338E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End"/>
      <w:r w:rsidR="00F338E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 утв. приказом директора от 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13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.0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3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9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4099" w:rsidRPr="00A74099">
        <w:rPr>
          <w:rFonts w:ascii="Times New Roman" w:hAnsi="Times New Roman" w:cs="Times New Roman"/>
          <w:b w:val="0"/>
          <w:sz w:val="28"/>
          <w:szCs w:val="28"/>
        </w:rPr>
        <w:t>51/А-1-7</w:t>
      </w:r>
      <w:r w:rsidRPr="00A7409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537A5" w:rsidRPr="00DA371D" w:rsidRDefault="00C537A5" w:rsidP="00DA371D">
      <w:pPr>
        <w:shd w:val="clear" w:color="auto" w:fill="FFFFFF"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bCs/>
          <w:sz w:val="28"/>
          <w:szCs w:val="28"/>
        </w:rPr>
        <w:t>- а также федеральными государственными образовательными стандартами среднего профессионального и высшего образования в сфере культуры и искусства.</w:t>
      </w: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3.Планируемые результаты обучения</w:t>
      </w:r>
    </w:p>
    <w:p w:rsidR="00C537A5" w:rsidRPr="00DA371D" w:rsidRDefault="00C537A5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обучающийся должен овладеть знаниями, умениями и навыками для расширения и углубления имеющихся компетенций, необходимых в его профессиональной деятельности:</w:t>
      </w:r>
    </w:p>
    <w:p w:rsidR="00C537A5" w:rsidRPr="00DA371D" w:rsidRDefault="00C537A5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71D">
        <w:rPr>
          <w:rFonts w:ascii="Times New Roman" w:hAnsi="Times New Roman" w:cs="Times New Roman"/>
          <w:b/>
          <w:i/>
          <w:sz w:val="28"/>
          <w:szCs w:val="28"/>
        </w:rPr>
        <w:t>общепрофессиональные компетенции:</w:t>
      </w:r>
    </w:p>
    <w:p w:rsidR="00C537A5" w:rsidRPr="00DA371D" w:rsidRDefault="003B7F0B" w:rsidP="00DA371D">
      <w:pPr>
        <w:pStyle w:val="a5"/>
        <w:widowControl w:val="0"/>
        <w:tabs>
          <w:tab w:val="left" w:pos="1260"/>
          <w:tab w:val="left" w:pos="16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71D">
        <w:rPr>
          <w:rFonts w:ascii="Times New Roman" w:hAnsi="Times New Roman"/>
          <w:sz w:val="28"/>
          <w:szCs w:val="28"/>
        </w:rPr>
        <w:t>ОК 1.</w:t>
      </w:r>
      <w:r w:rsidR="000A2BA0" w:rsidRPr="00DA371D">
        <w:rPr>
          <w:rFonts w:ascii="Times New Roman" w:hAnsi="Times New Roman"/>
          <w:sz w:val="28"/>
          <w:szCs w:val="28"/>
        </w:rPr>
        <w:t xml:space="preserve"> </w:t>
      </w:r>
      <w:r w:rsidR="00C537A5" w:rsidRPr="00DA371D">
        <w:rPr>
          <w:rFonts w:ascii="Times New Roman" w:hAnsi="Times New Roman"/>
          <w:sz w:val="28"/>
          <w:szCs w:val="28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537A5" w:rsidRPr="00DA371D" w:rsidRDefault="003B7F0B" w:rsidP="00DA371D">
      <w:pPr>
        <w:pStyle w:val="a5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371D">
        <w:rPr>
          <w:rFonts w:ascii="Times New Roman" w:hAnsi="Times New Roman"/>
          <w:sz w:val="28"/>
          <w:szCs w:val="28"/>
        </w:rPr>
        <w:t xml:space="preserve">ОК 2. </w:t>
      </w:r>
      <w:r w:rsidR="00C537A5" w:rsidRPr="00DA371D">
        <w:rPr>
          <w:rFonts w:ascii="Times New Roman" w:hAnsi="Times New Roman"/>
          <w:sz w:val="28"/>
          <w:szCs w:val="28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537A5" w:rsidRDefault="00C537A5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71D">
        <w:rPr>
          <w:rFonts w:ascii="Times New Roman" w:hAnsi="Times New Roman" w:cs="Times New Roman"/>
          <w:b/>
          <w:i/>
          <w:sz w:val="28"/>
          <w:szCs w:val="28"/>
        </w:rPr>
        <w:t>профессиональные компетенции (ПК):</w:t>
      </w:r>
    </w:p>
    <w:p w:rsidR="00A74099" w:rsidRPr="00DA371D" w:rsidRDefault="00A74099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4099">
        <w:rPr>
          <w:rFonts w:ascii="Times New Roman" w:hAnsi="Times New Roman" w:cs="Times New Roman"/>
          <w:b/>
          <w:i/>
          <w:sz w:val="28"/>
          <w:szCs w:val="28"/>
        </w:rPr>
        <w:t>Художественно-творческая деятельность.</w:t>
      </w:r>
    </w:p>
    <w:p w:rsidR="00C537A5" w:rsidRPr="00DA371D" w:rsidRDefault="00E7326B" w:rsidP="00DA371D">
      <w:pPr>
        <w:pStyle w:val="2"/>
        <w:widowControl w:val="0"/>
        <w:tabs>
          <w:tab w:val="left" w:pos="90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0A2BA0" w:rsidRPr="00DA371D">
        <w:rPr>
          <w:rFonts w:ascii="Times New Roman" w:hAnsi="Times New Roman" w:cs="Times New Roman"/>
          <w:sz w:val="28"/>
          <w:szCs w:val="28"/>
        </w:rPr>
        <w:t xml:space="preserve"> </w:t>
      </w:r>
      <w:r w:rsidR="00C537A5" w:rsidRPr="00DA3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37A5" w:rsidRPr="00DA371D">
        <w:rPr>
          <w:rFonts w:ascii="Times New Roman" w:hAnsi="Times New Roman" w:cs="Times New Roman"/>
          <w:sz w:val="28"/>
          <w:szCs w:val="28"/>
        </w:rPr>
        <w:t xml:space="preserve"> Проводить репетиционную работу в любительском творческом коллективе, обеспечивать исполнительскую деятельность коллектива и </w:t>
      </w:r>
      <w:r w:rsidR="00C537A5" w:rsidRPr="00DA371D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его участников. </w:t>
      </w:r>
    </w:p>
    <w:p w:rsidR="00C537A5" w:rsidRPr="00DA371D" w:rsidRDefault="00E7326B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</w:t>
      </w:r>
      <w:r w:rsidR="000A2BA0" w:rsidRPr="00DA37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7A5" w:rsidRPr="00DA371D">
        <w:rPr>
          <w:rFonts w:ascii="Times New Roman" w:hAnsi="Times New Roman" w:cs="Times New Roman"/>
          <w:sz w:val="28"/>
          <w:szCs w:val="28"/>
        </w:rPr>
        <w:t xml:space="preserve">Разрабатывать, подготавливать и осуществлять репертуарные и сценарные планы, художественные программы и постановки. </w:t>
      </w:r>
    </w:p>
    <w:p w:rsidR="00C537A5" w:rsidRPr="00DA371D" w:rsidRDefault="00E7326B" w:rsidP="00DA371D">
      <w:pPr>
        <w:pStyle w:val="2"/>
        <w:widowControl w:val="0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</w:t>
      </w:r>
      <w:r w:rsidR="0006185D" w:rsidRPr="00DA371D">
        <w:rPr>
          <w:rFonts w:ascii="Times New Roman" w:hAnsi="Times New Roman" w:cs="Times New Roman"/>
          <w:sz w:val="28"/>
          <w:szCs w:val="28"/>
        </w:rPr>
        <w:t>3</w:t>
      </w:r>
      <w:r w:rsidR="00C537A5" w:rsidRPr="00DA371D">
        <w:rPr>
          <w:rFonts w:ascii="Times New Roman" w:hAnsi="Times New Roman" w:cs="Times New Roman"/>
          <w:sz w:val="28"/>
          <w:szCs w:val="28"/>
        </w:rPr>
        <w:t xml:space="preserve">. 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</w:t>
      </w:r>
    </w:p>
    <w:p w:rsidR="00DA371D" w:rsidRDefault="00DA371D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0C65" w:rsidRPr="00DA371D" w:rsidRDefault="00380C65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71D">
        <w:rPr>
          <w:rFonts w:ascii="Times New Roman" w:hAnsi="Times New Roman" w:cs="Times New Roman"/>
          <w:b/>
          <w:i/>
          <w:sz w:val="28"/>
          <w:szCs w:val="28"/>
        </w:rPr>
        <w:t>Педагогическая деятельность.</w:t>
      </w:r>
    </w:p>
    <w:p w:rsidR="00380C65" w:rsidRPr="00DA371D" w:rsidRDefault="00E7326B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="00380C65" w:rsidRPr="00DA371D">
        <w:rPr>
          <w:rFonts w:ascii="Times New Roman" w:hAnsi="Times New Roman" w:cs="Times New Roman"/>
          <w:sz w:val="28"/>
          <w:szCs w:val="28"/>
        </w:rPr>
        <w:t>1. Использовать знания в области психологии и педагогики, специальных дисциплин в преподавательской деятельности.</w:t>
      </w:r>
    </w:p>
    <w:p w:rsidR="00380C65" w:rsidRPr="00DA371D" w:rsidRDefault="00E7326B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0A2BA0" w:rsidRPr="00DA371D">
        <w:rPr>
          <w:rFonts w:ascii="Times New Roman" w:hAnsi="Times New Roman" w:cs="Times New Roman"/>
          <w:sz w:val="28"/>
          <w:szCs w:val="28"/>
        </w:rPr>
        <w:t>2</w:t>
      </w:r>
      <w:r w:rsidR="00380C65" w:rsidRPr="00DA37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C65" w:rsidRPr="00DA371D">
        <w:rPr>
          <w:rFonts w:ascii="Times New Roman" w:hAnsi="Times New Roman" w:cs="Times New Roman"/>
          <w:sz w:val="28"/>
          <w:szCs w:val="28"/>
        </w:rPr>
        <w:t xml:space="preserve"> 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380C65" w:rsidRDefault="00E7326B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</w:t>
      </w:r>
      <w:r w:rsidR="000A2BA0" w:rsidRPr="00DA371D">
        <w:rPr>
          <w:rFonts w:ascii="Times New Roman" w:hAnsi="Times New Roman" w:cs="Times New Roman"/>
          <w:sz w:val="28"/>
          <w:szCs w:val="28"/>
        </w:rPr>
        <w:t>3</w:t>
      </w:r>
      <w:r w:rsidR="00380C65" w:rsidRPr="00DA371D">
        <w:rPr>
          <w:rFonts w:ascii="Times New Roman" w:hAnsi="Times New Roman" w:cs="Times New Roman"/>
          <w:sz w:val="28"/>
          <w:szCs w:val="28"/>
        </w:rPr>
        <w:t xml:space="preserve"> Применять разнообразные формы учебной и методической деятельности, разрабатывать необходимые методические материалы. </w:t>
      </w:r>
    </w:p>
    <w:p w:rsidR="00380C65" w:rsidRPr="00DA371D" w:rsidRDefault="00380C65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371D">
        <w:rPr>
          <w:rFonts w:ascii="Times New Roman" w:hAnsi="Times New Roman" w:cs="Times New Roman"/>
          <w:b/>
          <w:i/>
          <w:sz w:val="28"/>
          <w:szCs w:val="28"/>
        </w:rPr>
        <w:t>Организационно-управленческая деятельность.</w:t>
      </w:r>
    </w:p>
    <w:p w:rsidR="00380C65" w:rsidRPr="00DA371D" w:rsidRDefault="00E7326B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</w:t>
      </w:r>
      <w:r w:rsidR="0006185D" w:rsidRPr="00DA371D">
        <w:rPr>
          <w:rFonts w:ascii="Times New Roman" w:hAnsi="Times New Roman" w:cs="Times New Roman"/>
          <w:sz w:val="28"/>
          <w:szCs w:val="28"/>
        </w:rPr>
        <w:t>.1</w:t>
      </w:r>
      <w:r w:rsidR="00380C65" w:rsidRPr="00DA371D">
        <w:rPr>
          <w:rFonts w:ascii="Times New Roman" w:hAnsi="Times New Roman" w:cs="Times New Roman"/>
          <w:sz w:val="28"/>
          <w:szCs w:val="28"/>
        </w:rPr>
        <w:t xml:space="preserve">. Планировать, организовывать и контролировать работу коллектива исполнителей. </w:t>
      </w:r>
    </w:p>
    <w:p w:rsidR="00380C65" w:rsidRPr="00DA371D" w:rsidRDefault="00E7326B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</w:t>
      </w:r>
      <w:r w:rsidR="0006185D" w:rsidRPr="00DA371D">
        <w:rPr>
          <w:rFonts w:ascii="Times New Roman" w:hAnsi="Times New Roman" w:cs="Times New Roman"/>
          <w:sz w:val="28"/>
          <w:szCs w:val="28"/>
        </w:rPr>
        <w:t>.2</w:t>
      </w:r>
      <w:r w:rsidR="00380C65" w:rsidRPr="00DA371D">
        <w:rPr>
          <w:rFonts w:ascii="Times New Roman" w:hAnsi="Times New Roman" w:cs="Times New Roman"/>
          <w:sz w:val="28"/>
          <w:szCs w:val="28"/>
        </w:rPr>
        <w:t xml:space="preserve">. Использовать правовые знания, соблюдать этические нормы в работе с коллективом исполнителей. </w:t>
      </w:r>
    </w:p>
    <w:p w:rsidR="00380C65" w:rsidRPr="00DA371D" w:rsidRDefault="000A2BA0" w:rsidP="00DA371D">
      <w:pPr>
        <w:pStyle w:val="2"/>
        <w:widowControl w:val="0"/>
        <w:tabs>
          <w:tab w:val="left" w:pos="16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ПК</w:t>
      </w:r>
      <w:r w:rsidR="00E7326B">
        <w:rPr>
          <w:rFonts w:ascii="Times New Roman" w:hAnsi="Times New Roman" w:cs="Times New Roman"/>
          <w:sz w:val="28"/>
          <w:szCs w:val="28"/>
        </w:rPr>
        <w:t xml:space="preserve"> 3</w:t>
      </w:r>
      <w:r w:rsidR="0006185D" w:rsidRPr="00DA371D">
        <w:rPr>
          <w:rFonts w:ascii="Times New Roman" w:hAnsi="Times New Roman" w:cs="Times New Roman"/>
          <w:sz w:val="28"/>
          <w:szCs w:val="28"/>
        </w:rPr>
        <w:t>.3</w:t>
      </w:r>
      <w:r w:rsidR="00380C65" w:rsidRPr="00DA371D">
        <w:rPr>
          <w:rFonts w:ascii="Times New Roman" w:hAnsi="Times New Roman" w:cs="Times New Roman"/>
          <w:sz w:val="28"/>
          <w:szCs w:val="28"/>
        </w:rPr>
        <w:t>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C537A5" w:rsidRPr="00DA371D" w:rsidRDefault="00C537A5" w:rsidP="00DA37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71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результаты обучения представлены в 10 разделе программы.</w:t>
      </w:r>
    </w:p>
    <w:p w:rsidR="006D2539" w:rsidRDefault="006D2539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4. Категория обучающихся и требования к базовому уровню образования обучающихся</w:t>
      </w:r>
    </w:p>
    <w:p w:rsidR="00C537A5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>Преподаватели образовательных учреждений (организаций), педагоги учреждений дополнительного образования, руководители народно-певческих коллективов, музыкальные руководители дошкольных образовательных организаций</w:t>
      </w:r>
      <w:r w:rsidR="00A66E32" w:rsidRPr="00DA37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2539" w:rsidRPr="006D2539" w:rsidRDefault="006D2539" w:rsidP="006D2539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К освоению программы допускаются:</w:t>
      </w:r>
    </w:p>
    <w:p w:rsidR="006D2539" w:rsidRPr="006D2539" w:rsidRDefault="006D2539" w:rsidP="006D2539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- лица, имеющие среднее профессиональное и (или) высшее (высшее профессиональное) образование;</w:t>
      </w:r>
    </w:p>
    <w:p w:rsidR="006D2539" w:rsidRDefault="006D2539" w:rsidP="006D2539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2539">
        <w:rPr>
          <w:rFonts w:ascii="Times New Roman" w:hAnsi="Times New Roman" w:cs="Times New Roman"/>
          <w:b w:val="0"/>
          <w:sz w:val="28"/>
          <w:szCs w:val="28"/>
        </w:rPr>
        <w:t>- лица, получающие среднее профессиональное и (или) высшее образование.</w:t>
      </w:r>
    </w:p>
    <w:p w:rsidR="006D2539" w:rsidRPr="00DA371D" w:rsidRDefault="006D2539" w:rsidP="006D2539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5. Форма обучения:</w:t>
      </w:r>
      <w:r w:rsidR="00C451AB">
        <w:rPr>
          <w:rFonts w:ascii="Times New Roman" w:hAnsi="Times New Roman" w:cs="Times New Roman"/>
          <w:sz w:val="28"/>
          <w:szCs w:val="28"/>
        </w:rPr>
        <w:t xml:space="preserve"> </w:t>
      </w:r>
      <w:r w:rsidRPr="00DA371D">
        <w:rPr>
          <w:rFonts w:ascii="Times New Roman" w:hAnsi="Times New Roman" w:cs="Times New Roman"/>
          <w:b w:val="0"/>
          <w:sz w:val="28"/>
          <w:szCs w:val="28"/>
        </w:rPr>
        <w:t>очная, очно-заочная, заочная, дистанционная.</w:t>
      </w:r>
    </w:p>
    <w:p w:rsidR="00A66E32" w:rsidRPr="00DA371D" w:rsidRDefault="00A66E32" w:rsidP="00DA371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7A5" w:rsidRPr="00DA371D" w:rsidRDefault="00C537A5" w:rsidP="00DA371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6. Трудоёмкость освоения программы</w:t>
      </w:r>
    </w:p>
    <w:p w:rsidR="00C537A5" w:rsidRPr="00DA371D" w:rsidRDefault="00C451AB" w:rsidP="00DA37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Освоение программы</w:t>
      </w:r>
      <w:r w:rsidR="00C537A5"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рассчитано на 72 часа. Программа также может реализовываться частично (по модулям) или в форме стажировки.</w:t>
      </w:r>
    </w:p>
    <w:p w:rsidR="006D2539" w:rsidRPr="00DA371D" w:rsidRDefault="006D2539" w:rsidP="00DA371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37A5" w:rsidRPr="00DA371D" w:rsidRDefault="00C537A5" w:rsidP="00DA371D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7. Виды учебных занятий (работ)</w:t>
      </w:r>
    </w:p>
    <w:p w:rsidR="00C537A5" w:rsidRDefault="00C537A5" w:rsidP="00DA371D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b w:val="0"/>
          <w:sz w:val="28"/>
          <w:szCs w:val="28"/>
        </w:rPr>
        <w:t>Лекционные и практические занятия, семинары, деловые игры, тренинги, выездные занятия, консультации, круглые столы, мастер-классы, выполнение практического задания (разработка проекта, программы, презентации и пр.).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8. Календарный учебный график</w:t>
      </w:r>
    </w:p>
    <w:p w:rsidR="00C537A5" w:rsidRPr="00DA371D" w:rsidRDefault="00C537A5" w:rsidP="00DA37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учебный график представляется в форме расписания занятий при наборе групп на обучение.</w:t>
      </w:r>
    </w:p>
    <w:p w:rsidR="003B7F0B" w:rsidRPr="00DA371D" w:rsidRDefault="003B7F0B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7F0B" w:rsidRPr="00DA371D" w:rsidSect="00DA371D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B9FC73C4"/>
    <w:lvl w:ilvl="0" w:tplc="A2CCFA28">
      <w:start w:val="1"/>
      <w:numFmt w:val="bullet"/>
      <w:lvlText w:val="и"/>
      <w:lvlJc w:val="left"/>
    </w:lvl>
    <w:lvl w:ilvl="1" w:tplc="81A891EA">
      <w:numFmt w:val="decimal"/>
      <w:lvlText w:val=""/>
      <w:lvlJc w:val="left"/>
    </w:lvl>
    <w:lvl w:ilvl="2" w:tplc="392490B0">
      <w:numFmt w:val="decimal"/>
      <w:lvlText w:val=""/>
      <w:lvlJc w:val="left"/>
    </w:lvl>
    <w:lvl w:ilvl="3" w:tplc="50D4517A">
      <w:numFmt w:val="decimal"/>
      <w:lvlText w:val=""/>
      <w:lvlJc w:val="left"/>
    </w:lvl>
    <w:lvl w:ilvl="4" w:tplc="4D3C812E">
      <w:numFmt w:val="decimal"/>
      <w:lvlText w:val=""/>
      <w:lvlJc w:val="left"/>
    </w:lvl>
    <w:lvl w:ilvl="5" w:tplc="3B5CAC56">
      <w:numFmt w:val="decimal"/>
      <w:lvlText w:val=""/>
      <w:lvlJc w:val="left"/>
    </w:lvl>
    <w:lvl w:ilvl="6" w:tplc="134C9066">
      <w:numFmt w:val="decimal"/>
      <w:lvlText w:val=""/>
      <w:lvlJc w:val="left"/>
    </w:lvl>
    <w:lvl w:ilvl="7" w:tplc="135042E6">
      <w:numFmt w:val="decimal"/>
      <w:lvlText w:val=""/>
      <w:lvlJc w:val="left"/>
    </w:lvl>
    <w:lvl w:ilvl="8" w:tplc="F378F0F6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72FED494"/>
    <w:lvl w:ilvl="0" w:tplc="D7AA1E24">
      <w:start w:val="1"/>
      <w:numFmt w:val="bullet"/>
      <w:lvlText w:val="-"/>
      <w:lvlJc w:val="left"/>
    </w:lvl>
    <w:lvl w:ilvl="1" w:tplc="B0D8F254">
      <w:numFmt w:val="decimal"/>
      <w:lvlText w:val=""/>
      <w:lvlJc w:val="left"/>
    </w:lvl>
    <w:lvl w:ilvl="2" w:tplc="1DE67C2E">
      <w:numFmt w:val="decimal"/>
      <w:lvlText w:val=""/>
      <w:lvlJc w:val="left"/>
    </w:lvl>
    <w:lvl w:ilvl="3" w:tplc="57FE1142">
      <w:numFmt w:val="decimal"/>
      <w:lvlText w:val=""/>
      <w:lvlJc w:val="left"/>
    </w:lvl>
    <w:lvl w:ilvl="4" w:tplc="8228C780">
      <w:numFmt w:val="decimal"/>
      <w:lvlText w:val=""/>
      <w:lvlJc w:val="left"/>
    </w:lvl>
    <w:lvl w:ilvl="5" w:tplc="36C8FCB6">
      <w:numFmt w:val="decimal"/>
      <w:lvlText w:val=""/>
      <w:lvlJc w:val="left"/>
    </w:lvl>
    <w:lvl w:ilvl="6" w:tplc="7C38E732">
      <w:numFmt w:val="decimal"/>
      <w:lvlText w:val=""/>
      <w:lvlJc w:val="left"/>
    </w:lvl>
    <w:lvl w:ilvl="7" w:tplc="FB94DE94">
      <w:numFmt w:val="decimal"/>
      <w:lvlText w:val=""/>
      <w:lvlJc w:val="left"/>
    </w:lvl>
    <w:lvl w:ilvl="8" w:tplc="8A544336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D80CE464"/>
    <w:lvl w:ilvl="0" w:tplc="582E4CA0">
      <w:start w:val="1"/>
      <w:numFmt w:val="bullet"/>
      <w:lvlText w:val="-"/>
      <w:lvlJc w:val="left"/>
    </w:lvl>
    <w:lvl w:ilvl="1" w:tplc="05946B20">
      <w:start w:val="1"/>
      <w:numFmt w:val="bullet"/>
      <w:lvlText w:val="-"/>
      <w:lvlJc w:val="left"/>
    </w:lvl>
    <w:lvl w:ilvl="2" w:tplc="3F842966">
      <w:numFmt w:val="decimal"/>
      <w:lvlText w:val=""/>
      <w:lvlJc w:val="left"/>
    </w:lvl>
    <w:lvl w:ilvl="3" w:tplc="99C83BCE">
      <w:numFmt w:val="decimal"/>
      <w:lvlText w:val=""/>
      <w:lvlJc w:val="left"/>
    </w:lvl>
    <w:lvl w:ilvl="4" w:tplc="B822935A">
      <w:numFmt w:val="decimal"/>
      <w:lvlText w:val=""/>
      <w:lvlJc w:val="left"/>
    </w:lvl>
    <w:lvl w:ilvl="5" w:tplc="8FD08928">
      <w:numFmt w:val="decimal"/>
      <w:lvlText w:val=""/>
      <w:lvlJc w:val="left"/>
    </w:lvl>
    <w:lvl w:ilvl="6" w:tplc="49EEAFE4">
      <w:numFmt w:val="decimal"/>
      <w:lvlText w:val=""/>
      <w:lvlJc w:val="left"/>
    </w:lvl>
    <w:lvl w:ilvl="7" w:tplc="602AA8FA">
      <w:numFmt w:val="decimal"/>
      <w:lvlText w:val=""/>
      <w:lvlJc w:val="left"/>
    </w:lvl>
    <w:lvl w:ilvl="8" w:tplc="0672893A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BEE2152"/>
    <w:lvl w:ilvl="0" w:tplc="8C24DC38">
      <w:start w:val="1"/>
      <w:numFmt w:val="bullet"/>
      <w:lvlText w:val="-"/>
      <w:lvlJc w:val="left"/>
    </w:lvl>
    <w:lvl w:ilvl="1" w:tplc="FF0AAD50">
      <w:numFmt w:val="decimal"/>
      <w:lvlText w:val=""/>
      <w:lvlJc w:val="left"/>
    </w:lvl>
    <w:lvl w:ilvl="2" w:tplc="756C15E6">
      <w:numFmt w:val="decimal"/>
      <w:lvlText w:val=""/>
      <w:lvlJc w:val="left"/>
    </w:lvl>
    <w:lvl w:ilvl="3" w:tplc="84F88690">
      <w:numFmt w:val="decimal"/>
      <w:lvlText w:val=""/>
      <w:lvlJc w:val="left"/>
    </w:lvl>
    <w:lvl w:ilvl="4" w:tplc="A73C2738">
      <w:numFmt w:val="decimal"/>
      <w:lvlText w:val=""/>
      <w:lvlJc w:val="left"/>
    </w:lvl>
    <w:lvl w:ilvl="5" w:tplc="19869DC0">
      <w:numFmt w:val="decimal"/>
      <w:lvlText w:val=""/>
      <w:lvlJc w:val="left"/>
    </w:lvl>
    <w:lvl w:ilvl="6" w:tplc="42C628BE">
      <w:numFmt w:val="decimal"/>
      <w:lvlText w:val=""/>
      <w:lvlJc w:val="left"/>
    </w:lvl>
    <w:lvl w:ilvl="7" w:tplc="8F369D68">
      <w:numFmt w:val="decimal"/>
      <w:lvlText w:val=""/>
      <w:lvlJc w:val="left"/>
    </w:lvl>
    <w:lvl w:ilvl="8" w:tplc="2F74BDCC">
      <w:numFmt w:val="decimal"/>
      <w:lvlText w:val=""/>
      <w:lvlJc w:val="left"/>
    </w:lvl>
  </w:abstractNum>
  <w:abstractNum w:abstractNumId="4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513752"/>
    <w:multiLevelType w:val="hybridMultilevel"/>
    <w:tmpl w:val="0CB01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671F9"/>
    <w:multiLevelType w:val="hybridMultilevel"/>
    <w:tmpl w:val="E53CACA4"/>
    <w:lvl w:ilvl="0" w:tplc="8FD6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703F"/>
    <w:multiLevelType w:val="hybridMultilevel"/>
    <w:tmpl w:val="D1D8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0F21"/>
    <w:multiLevelType w:val="hybridMultilevel"/>
    <w:tmpl w:val="4162B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A86337"/>
    <w:multiLevelType w:val="hybridMultilevel"/>
    <w:tmpl w:val="E68AE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7974CC"/>
    <w:multiLevelType w:val="hybridMultilevel"/>
    <w:tmpl w:val="08A28972"/>
    <w:lvl w:ilvl="0" w:tplc="B092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F07742"/>
    <w:multiLevelType w:val="hybridMultilevel"/>
    <w:tmpl w:val="E780A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140B80"/>
    <w:multiLevelType w:val="hybridMultilevel"/>
    <w:tmpl w:val="C702497A"/>
    <w:lvl w:ilvl="0" w:tplc="5DCCB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7"/>
  </w:num>
  <w:num w:numId="5">
    <w:abstractNumId w:val="11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5"/>
    <w:rsid w:val="00007BD6"/>
    <w:rsid w:val="00033B93"/>
    <w:rsid w:val="00042C74"/>
    <w:rsid w:val="0006185D"/>
    <w:rsid w:val="00073ECA"/>
    <w:rsid w:val="000A2BA0"/>
    <w:rsid w:val="000C28C0"/>
    <w:rsid w:val="000F6A74"/>
    <w:rsid w:val="001176C3"/>
    <w:rsid w:val="00151665"/>
    <w:rsid w:val="0016718C"/>
    <w:rsid w:val="001C5859"/>
    <w:rsid w:val="001D3A21"/>
    <w:rsid w:val="00204879"/>
    <w:rsid w:val="0023371D"/>
    <w:rsid w:val="0023429F"/>
    <w:rsid w:val="00256CD3"/>
    <w:rsid w:val="00264059"/>
    <w:rsid w:val="00297D37"/>
    <w:rsid w:val="002C19E0"/>
    <w:rsid w:val="002E3587"/>
    <w:rsid w:val="00320062"/>
    <w:rsid w:val="0032658D"/>
    <w:rsid w:val="00346F41"/>
    <w:rsid w:val="00352B7A"/>
    <w:rsid w:val="00380C65"/>
    <w:rsid w:val="00393F95"/>
    <w:rsid w:val="00395674"/>
    <w:rsid w:val="003A014D"/>
    <w:rsid w:val="003B758C"/>
    <w:rsid w:val="003B7F0B"/>
    <w:rsid w:val="003C510D"/>
    <w:rsid w:val="003E7B87"/>
    <w:rsid w:val="003F681D"/>
    <w:rsid w:val="004235C3"/>
    <w:rsid w:val="004929CC"/>
    <w:rsid w:val="004B08BC"/>
    <w:rsid w:val="004D35D7"/>
    <w:rsid w:val="005471F9"/>
    <w:rsid w:val="005770D1"/>
    <w:rsid w:val="005819DE"/>
    <w:rsid w:val="005C4A35"/>
    <w:rsid w:val="00613BF5"/>
    <w:rsid w:val="006A14CD"/>
    <w:rsid w:val="006C09F1"/>
    <w:rsid w:val="006C7931"/>
    <w:rsid w:val="006D2539"/>
    <w:rsid w:val="006E0FFF"/>
    <w:rsid w:val="006E2103"/>
    <w:rsid w:val="007200AE"/>
    <w:rsid w:val="007566B7"/>
    <w:rsid w:val="007711C4"/>
    <w:rsid w:val="00797CD6"/>
    <w:rsid w:val="007A59B0"/>
    <w:rsid w:val="007B6F6E"/>
    <w:rsid w:val="007E50A3"/>
    <w:rsid w:val="00844D49"/>
    <w:rsid w:val="008548CC"/>
    <w:rsid w:val="00891E13"/>
    <w:rsid w:val="00896AF4"/>
    <w:rsid w:val="0096387A"/>
    <w:rsid w:val="009A5EEE"/>
    <w:rsid w:val="009B2B1F"/>
    <w:rsid w:val="009B426B"/>
    <w:rsid w:val="009D142B"/>
    <w:rsid w:val="009D4133"/>
    <w:rsid w:val="00A10766"/>
    <w:rsid w:val="00A10836"/>
    <w:rsid w:val="00A47DC6"/>
    <w:rsid w:val="00A66E32"/>
    <w:rsid w:val="00A702F8"/>
    <w:rsid w:val="00A74099"/>
    <w:rsid w:val="00A87FF7"/>
    <w:rsid w:val="00AA0788"/>
    <w:rsid w:val="00AB5B1D"/>
    <w:rsid w:val="00AD4CC5"/>
    <w:rsid w:val="00AF7993"/>
    <w:rsid w:val="00B22546"/>
    <w:rsid w:val="00B2578F"/>
    <w:rsid w:val="00B36FCE"/>
    <w:rsid w:val="00B57CE4"/>
    <w:rsid w:val="00B77258"/>
    <w:rsid w:val="00BB7F3E"/>
    <w:rsid w:val="00BC3B29"/>
    <w:rsid w:val="00BE2284"/>
    <w:rsid w:val="00BE35E0"/>
    <w:rsid w:val="00C20CC0"/>
    <w:rsid w:val="00C2780F"/>
    <w:rsid w:val="00C42B5B"/>
    <w:rsid w:val="00C451AB"/>
    <w:rsid w:val="00C537A5"/>
    <w:rsid w:val="00C66F22"/>
    <w:rsid w:val="00C67D37"/>
    <w:rsid w:val="00CC5643"/>
    <w:rsid w:val="00D60BF3"/>
    <w:rsid w:val="00DA371D"/>
    <w:rsid w:val="00E0619C"/>
    <w:rsid w:val="00E7326B"/>
    <w:rsid w:val="00ED308C"/>
    <w:rsid w:val="00EF57B9"/>
    <w:rsid w:val="00F170C6"/>
    <w:rsid w:val="00F31249"/>
    <w:rsid w:val="00F338EA"/>
    <w:rsid w:val="00F676F7"/>
    <w:rsid w:val="00F93F9B"/>
    <w:rsid w:val="00FE232A"/>
    <w:rsid w:val="00FE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E115-E21A-476E-83A6-4662019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3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C537A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537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No Spacing"/>
    <w:uiPriority w:val="1"/>
    <w:qFormat/>
    <w:rsid w:val="00C537A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C537A5"/>
    <w:pPr>
      <w:ind w:left="566" w:hanging="283"/>
    </w:pPr>
    <w:rPr>
      <w:rFonts w:ascii="Calibri" w:eastAsia="Times New Roman" w:hAnsi="Calibri" w:cs="Calibri"/>
      <w:lang w:eastAsia="en-US"/>
    </w:rPr>
  </w:style>
  <w:style w:type="paragraph" w:styleId="a5">
    <w:name w:val="List"/>
    <w:basedOn w:val="a"/>
    <w:uiPriority w:val="99"/>
    <w:semiHidden/>
    <w:unhideWhenUsed/>
    <w:rsid w:val="00C537A5"/>
    <w:pPr>
      <w:ind w:left="283" w:hanging="283"/>
      <w:contextualSpacing/>
    </w:pPr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rsid w:val="0085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7B6F6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B6F6E"/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rsid w:val="00297D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F33ED7732E69F0CC174C83DfEy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525487D44B06F8EC0C24173A194E68A2D3CE47533E69F0CC174C83DfEy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525487D44B06F8EC0C24173A194E68A2C36E2743BE69F0CC174C83DfEy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B525487D44B06F8EC0C24173A194E68A2C32E2743BE69F0CC174C83DfEy7J" TargetMode="External"/><Relationship Id="rId10" Type="http://schemas.openxmlformats.org/officeDocument/2006/relationships/hyperlink" Target="consultantplus://offline/ref=18B525487D44B06F8EC0C24173A194E68A2E32E27933E69F0CC174C83DfE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525487D44B06F8EC0C24173A194E68A2E35EC7834E69F0CC174C83DfE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Metod</cp:lastModifiedBy>
  <cp:revision>20</cp:revision>
  <cp:lastPrinted>2019-03-22T06:06:00Z</cp:lastPrinted>
  <dcterms:created xsi:type="dcterms:W3CDTF">2019-03-14T14:23:00Z</dcterms:created>
  <dcterms:modified xsi:type="dcterms:W3CDTF">2022-05-31T08:36:00Z</dcterms:modified>
</cp:coreProperties>
</file>